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FA" w:rsidRPr="00130DDD" w:rsidRDefault="00161C48" w:rsidP="0099704C">
      <w:pPr>
        <w:pStyle w:val="1"/>
        <w:tabs>
          <w:tab w:val="left" w:pos="4820"/>
        </w:tabs>
        <w:jc w:val="center"/>
        <w:rPr>
          <w:spacing w:val="20"/>
        </w:rPr>
      </w:pPr>
      <w:r>
        <w:rPr>
          <w:spacing w:val="20"/>
        </w:rPr>
        <w:t xml:space="preserve">ДОГОВОР № </w:t>
      </w:r>
      <w:r w:rsidR="00D23D82">
        <w:rPr>
          <w:spacing w:val="20"/>
        </w:rPr>
        <w:t xml:space="preserve"> </w:t>
      </w:r>
      <w:r w:rsidR="00512CD4" w:rsidRPr="00130DDD">
        <w:rPr>
          <w:spacing w:val="20"/>
        </w:rPr>
        <w:fldChar w:fldCharType="begin">
          <w:ffData>
            <w:name w:val="ТекстовоеПоле38"/>
            <w:enabled/>
            <w:calcOnExit w:val="0"/>
            <w:textInput/>
          </w:ffData>
        </w:fldChar>
      </w:r>
      <w:bookmarkStart w:id="0" w:name="ТекстовоеПоле38"/>
      <w:r w:rsidR="006337FA" w:rsidRPr="00130DDD">
        <w:rPr>
          <w:spacing w:val="20"/>
        </w:rPr>
        <w:instrText xml:space="preserve"> FORMTEXT </w:instrText>
      </w:r>
      <w:r w:rsidR="00512CD4">
        <w:rPr>
          <w:spacing w:val="20"/>
        </w:rPr>
      </w:r>
      <w:r w:rsidR="00512CD4">
        <w:rPr>
          <w:spacing w:val="20"/>
        </w:rPr>
        <w:fldChar w:fldCharType="separate"/>
      </w:r>
      <w:r w:rsidR="00512CD4" w:rsidRPr="00130DDD">
        <w:rPr>
          <w:spacing w:val="20"/>
        </w:rPr>
        <w:fldChar w:fldCharType="end"/>
      </w:r>
      <w:bookmarkEnd w:id="0"/>
    </w:p>
    <w:p w:rsidR="006337FA" w:rsidRPr="00130DDD" w:rsidRDefault="006337FA" w:rsidP="0099704C">
      <w:pPr>
        <w:keepNext/>
        <w:jc w:val="both"/>
        <w:rPr>
          <w:b/>
          <w:lang w:val="ru-RU"/>
        </w:rPr>
      </w:pPr>
    </w:p>
    <w:p w:rsidR="006337FA" w:rsidRPr="00130DDD" w:rsidRDefault="00FD20BF" w:rsidP="00FD20BF">
      <w:pPr>
        <w:keepNext/>
        <w:rPr>
          <w:lang w:val="ru-RU"/>
        </w:rPr>
      </w:pPr>
      <w:r w:rsidRPr="00130DDD">
        <w:rPr>
          <w:lang w:val="ru-RU"/>
        </w:rPr>
        <w:t xml:space="preserve">г.  </w:t>
      </w:r>
      <w:r w:rsidR="00B73B9E" w:rsidRPr="001122A6">
        <w:rPr>
          <w:highlight w:val="yellow"/>
          <w:lang w:val="ru-RU"/>
        </w:rPr>
        <w:t>________</w:t>
      </w:r>
      <w:r w:rsidRPr="00130DDD">
        <w:rPr>
          <w:lang w:val="ru-RU"/>
        </w:rPr>
        <w:tab/>
      </w:r>
      <w:r w:rsidRPr="00130DDD">
        <w:rPr>
          <w:lang w:val="ru-RU"/>
        </w:rPr>
        <w:tab/>
      </w:r>
      <w:r w:rsidRPr="00130DDD">
        <w:rPr>
          <w:lang w:val="ru-RU"/>
        </w:rPr>
        <w:tab/>
      </w:r>
      <w:r w:rsidRPr="00130DDD">
        <w:rPr>
          <w:lang w:val="ru-RU"/>
        </w:rPr>
        <w:tab/>
        <w:t xml:space="preserve">                </w:t>
      </w:r>
      <w:r w:rsidR="006337FA" w:rsidRPr="00130DDD">
        <w:rPr>
          <w:lang w:val="ru-RU"/>
        </w:rPr>
        <w:tab/>
        <w:t xml:space="preserve">                                               «</w:t>
      </w:r>
      <w:r w:rsidR="00CB613F">
        <w:rPr>
          <w:lang w:val="ru-RU"/>
        </w:rPr>
        <w:t>____</w:t>
      </w:r>
      <w:r w:rsidR="006337FA" w:rsidRPr="00130DDD">
        <w:rPr>
          <w:lang w:val="ru-RU"/>
        </w:rPr>
        <w:t>»</w:t>
      </w:r>
      <w:r w:rsidR="0024727E">
        <w:rPr>
          <w:lang w:val="ru-RU"/>
        </w:rPr>
        <w:t xml:space="preserve"> </w:t>
      </w:r>
      <w:r w:rsidR="00CB613F" w:rsidRPr="00A658D9">
        <w:rPr>
          <w:lang w:val="ru-RU"/>
        </w:rPr>
        <w:t>___________</w:t>
      </w:r>
      <w:r w:rsidR="0024727E">
        <w:rPr>
          <w:lang w:val="ru-RU"/>
        </w:rPr>
        <w:t xml:space="preserve"> </w:t>
      </w:r>
      <w:r w:rsidR="006337FA" w:rsidRPr="00130DDD">
        <w:rPr>
          <w:lang w:val="ru-RU"/>
        </w:rPr>
        <w:t>20</w:t>
      </w:r>
      <w:r w:rsidR="007758E7">
        <w:rPr>
          <w:lang w:val="ru-RU"/>
        </w:rPr>
        <w:t>20</w:t>
      </w:r>
      <w:r w:rsidR="006337FA" w:rsidRPr="00130DDD">
        <w:rPr>
          <w:lang w:val="ru-RU"/>
        </w:rPr>
        <w:t xml:space="preserve"> г.</w:t>
      </w:r>
    </w:p>
    <w:p w:rsidR="006337FA" w:rsidRPr="00FD56FE" w:rsidRDefault="006337FA" w:rsidP="0099704C">
      <w:pPr>
        <w:keepNext/>
        <w:jc w:val="both"/>
        <w:rPr>
          <w:lang w:val="ru-RU"/>
        </w:rPr>
      </w:pPr>
      <w:r w:rsidRPr="00FD56FE">
        <w:rPr>
          <w:lang w:val="ru-RU"/>
        </w:rPr>
        <w:tab/>
      </w:r>
      <w:r w:rsidRPr="00FD56FE">
        <w:rPr>
          <w:lang w:val="ru-RU"/>
        </w:rPr>
        <w:tab/>
      </w:r>
      <w:r w:rsidRPr="00FD56FE">
        <w:rPr>
          <w:lang w:val="ru-RU"/>
        </w:rPr>
        <w:tab/>
      </w:r>
      <w:r w:rsidRPr="00FD56FE">
        <w:rPr>
          <w:lang w:val="ru-RU"/>
        </w:rPr>
        <w:tab/>
      </w:r>
      <w:r w:rsidRPr="00FD56FE">
        <w:rPr>
          <w:lang w:val="ru-RU"/>
        </w:rPr>
        <w:tab/>
      </w:r>
      <w:r w:rsidRPr="00FD56FE">
        <w:rPr>
          <w:lang w:val="ru-RU"/>
        </w:rPr>
        <w:tab/>
      </w:r>
      <w:r w:rsidRPr="00FD56FE">
        <w:rPr>
          <w:lang w:val="ru-RU"/>
        </w:rPr>
        <w:tab/>
      </w:r>
      <w:r w:rsidRPr="00FD56FE">
        <w:rPr>
          <w:lang w:val="ru-RU"/>
        </w:rPr>
        <w:tab/>
        <w:t xml:space="preserve">   </w:t>
      </w:r>
    </w:p>
    <w:p w:rsidR="006337FA" w:rsidRPr="00130DDD" w:rsidRDefault="00FD56FE" w:rsidP="0099704C">
      <w:pPr>
        <w:keepNext/>
        <w:jc w:val="both"/>
        <w:rPr>
          <w:lang w:val="ru-RU"/>
        </w:rPr>
      </w:pPr>
      <w:r w:rsidRPr="00FD56FE">
        <w:rPr>
          <w:lang w:val="ru-RU"/>
        </w:rPr>
        <w:t>Общество с ограниченной ответственностью «ГОСТАЛТ»</w:t>
      </w:r>
      <w:r w:rsidR="006337FA" w:rsidRPr="00FD56FE">
        <w:rPr>
          <w:lang w:val="ru-RU"/>
        </w:rPr>
        <w:t>, именуемое в дальнейшем «</w:t>
      </w:r>
      <w:r w:rsidR="00E27841" w:rsidRPr="00FD56FE">
        <w:rPr>
          <w:lang w:val="ru-RU"/>
        </w:rPr>
        <w:t>Гостиница</w:t>
      </w:r>
      <w:r w:rsidR="006337FA" w:rsidRPr="00FD56FE">
        <w:rPr>
          <w:lang w:val="ru-RU"/>
        </w:rPr>
        <w:t xml:space="preserve">», в лице </w:t>
      </w:r>
      <w:r w:rsidRPr="00FD56FE">
        <w:rPr>
          <w:lang w:val="ru-RU"/>
        </w:rPr>
        <w:t>заместителя директора</w:t>
      </w:r>
      <w:r w:rsidR="00A658D9">
        <w:rPr>
          <w:lang w:val="ru-RU"/>
        </w:rPr>
        <w:t xml:space="preserve">  Касаткиной </w:t>
      </w:r>
      <w:proofErr w:type="spellStart"/>
      <w:r w:rsidR="00A658D9">
        <w:rPr>
          <w:lang w:val="ru-RU"/>
        </w:rPr>
        <w:t>Свеланы</w:t>
      </w:r>
      <w:proofErr w:type="spellEnd"/>
      <w:r w:rsidR="00A658D9">
        <w:rPr>
          <w:lang w:val="ru-RU"/>
        </w:rPr>
        <w:t xml:space="preserve"> Юрьевны</w:t>
      </w:r>
      <w:r w:rsidR="006337FA" w:rsidRPr="00130DDD">
        <w:rPr>
          <w:lang w:val="ru-RU"/>
        </w:rPr>
        <w:t xml:space="preserve">, </w:t>
      </w:r>
      <w:r w:rsidR="00F458B7">
        <w:rPr>
          <w:lang w:val="ru-RU"/>
        </w:rPr>
        <w:t xml:space="preserve">действующего на основании </w:t>
      </w:r>
      <w:r w:rsidR="00A729FB">
        <w:rPr>
          <w:lang w:val="ru-RU"/>
        </w:rPr>
        <w:t>доверенности №</w:t>
      </w:r>
      <w:r w:rsidR="000C7119">
        <w:rPr>
          <w:lang w:val="ru-RU"/>
        </w:rPr>
        <w:t xml:space="preserve"> </w:t>
      </w:r>
      <w:r w:rsidR="00A729FB">
        <w:rPr>
          <w:lang w:val="ru-RU"/>
        </w:rPr>
        <w:t>2</w:t>
      </w:r>
      <w:r w:rsidR="006337FA" w:rsidRPr="00130DDD">
        <w:rPr>
          <w:lang w:val="ru-RU"/>
        </w:rPr>
        <w:t xml:space="preserve">, </w:t>
      </w:r>
      <w:r w:rsidR="006337FA" w:rsidRPr="005D39EF">
        <w:rPr>
          <w:lang w:val="ru-RU"/>
        </w:rPr>
        <w:t xml:space="preserve">и </w:t>
      </w:r>
      <w:r w:rsidR="00D5202C" w:rsidRPr="005D39EF">
        <w:rPr>
          <w:lang w:val="ru-RU"/>
        </w:rPr>
        <w:t xml:space="preserve"> </w:t>
      </w:r>
      <w:r w:rsidR="00D5202C" w:rsidRPr="00D5202C">
        <w:rPr>
          <w:lang w:val="ru-RU"/>
        </w:rPr>
        <w:t xml:space="preserve"> </w:t>
      </w:r>
      <w:r w:rsidR="006337FA" w:rsidRPr="00130DDD">
        <w:rPr>
          <w:lang w:val="ru-RU"/>
        </w:rPr>
        <w:t xml:space="preserve"> «</w:t>
      </w:r>
      <w:r w:rsidR="00E27841" w:rsidRPr="00130DDD">
        <w:rPr>
          <w:lang w:val="ru-RU"/>
        </w:rPr>
        <w:t>Заказчик</w:t>
      </w:r>
      <w:r w:rsidR="006337FA" w:rsidRPr="00130DDD">
        <w:rPr>
          <w:lang w:val="ru-RU"/>
        </w:rPr>
        <w:t>», в лице</w:t>
      </w:r>
      <w:r w:rsidR="00D5202C" w:rsidRPr="00D5202C">
        <w:rPr>
          <w:lang w:val="ru-RU"/>
        </w:rPr>
        <w:t xml:space="preserve"> </w:t>
      </w:r>
      <w:r w:rsidR="00226C62" w:rsidRPr="00226C62">
        <w:rPr>
          <w:lang w:val="ru-RU"/>
        </w:rPr>
        <w:t>____________________________________________________________________</w:t>
      </w:r>
      <w:r w:rsidR="006337FA" w:rsidRPr="00130DDD">
        <w:rPr>
          <w:lang w:val="ru-RU"/>
        </w:rPr>
        <w:t>действующе</w:t>
      </w:r>
      <w:r w:rsidR="003B51BA">
        <w:rPr>
          <w:lang w:val="ru-RU"/>
        </w:rPr>
        <w:t>го</w:t>
      </w:r>
      <w:r w:rsidR="006337FA" w:rsidRPr="00130DDD">
        <w:rPr>
          <w:lang w:val="ru-RU"/>
        </w:rPr>
        <w:t xml:space="preserve"> на основании </w:t>
      </w:r>
      <w:r w:rsidR="00D5202C" w:rsidRPr="00D5202C">
        <w:rPr>
          <w:lang w:val="ru-RU"/>
        </w:rPr>
        <w:t xml:space="preserve"> </w:t>
      </w:r>
      <w:r w:rsidR="00226C62" w:rsidRPr="00226C62">
        <w:rPr>
          <w:lang w:val="ru-RU"/>
        </w:rPr>
        <w:t>_______________</w:t>
      </w:r>
      <w:r w:rsidR="00D5202C" w:rsidRPr="00D5202C">
        <w:rPr>
          <w:lang w:val="ru-RU"/>
        </w:rPr>
        <w:t xml:space="preserve">, </w:t>
      </w:r>
      <w:r w:rsidR="006337FA" w:rsidRPr="00130DDD">
        <w:rPr>
          <w:lang w:val="ru-RU"/>
        </w:rPr>
        <w:t>вместе именуемые «Стороны», заключили настоящий Договор о нижеследующем:</w:t>
      </w:r>
    </w:p>
    <w:p w:rsidR="006337FA" w:rsidRPr="00130DDD" w:rsidRDefault="006337FA" w:rsidP="0099704C">
      <w:pPr>
        <w:keepNext/>
        <w:jc w:val="both"/>
        <w:rPr>
          <w:lang w:val="ru-RU"/>
        </w:rPr>
      </w:pPr>
    </w:p>
    <w:p w:rsidR="006337FA" w:rsidRPr="00130DDD" w:rsidRDefault="006337FA" w:rsidP="0099704C">
      <w:pPr>
        <w:keepNext/>
        <w:jc w:val="center"/>
        <w:rPr>
          <w:lang w:val="ru-RU"/>
        </w:rPr>
      </w:pPr>
      <w:r w:rsidRPr="00130DDD">
        <w:rPr>
          <w:b/>
          <w:lang w:val="ru-RU"/>
        </w:rPr>
        <w:t>1.ПРЕДМЕТ ДОГОВОРА</w:t>
      </w:r>
    </w:p>
    <w:p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:rsidR="006337FA" w:rsidRPr="00130DDD" w:rsidRDefault="006337FA" w:rsidP="0099704C">
      <w:pPr>
        <w:keepNext/>
        <w:tabs>
          <w:tab w:val="left" w:pos="540"/>
          <w:tab w:val="left" w:pos="900"/>
          <w:tab w:val="left" w:pos="1260"/>
        </w:tabs>
        <w:jc w:val="both"/>
        <w:rPr>
          <w:lang w:val="ru-RU"/>
        </w:rPr>
      </w:pPr>
      <w:r w:rsidRPr="00130DDD">
        <w:rPr>
          <w:b/>
          <w:lang w:val="ru-RU"/>
        </w:rPr>
        <w:t>1.1.</w:t>
      </w:r>
      <w:r w:rsidRPr="00130DDD">
        <w:rPr>
          <w:b/>
          <w:lang w:val="ru-RU"/>
        </w:rPr>
        <w:tab/>
      </w:r>
      <w:r w:rsidR="00E27841" w:rsidRPr="00130DDD">
        <w:rPr>
          <w:lang w:val="ru-RU"/>
        </w:rPr>
        <w:t>Гостиница</w:t>
      </w:r>
      <w:r w:rsidRPr="00130DDD">
        <w:rPr>
          <w:lang w:val="ru-RU"/>
        </w:rPr>
        <w:t xml:space="preserve"> обязуется предоставлять гостиничные услуги индивидуальным клиентам или группе клиентов, указанным </w:t>
      </w:r>
      <w:r w:rsidR="00E27841" w:rsidRPr="00130DDD">
        <w:rPr>
          <w:lang w:val="ru-RU"/>
        </w:rPr>
        <w:t>Заказчиком</w:t>
      </w:r>
      <w:r w:rsidRPr="00130DDD">
        <w:rPr>
          <w:lang w:val="ru-RU"/>
        </w:rPr>
        <w:t xml:space="preserve"> (далее по тексту – «Гость»/ «Группа Гостей», а вместе - «Гости»), а </w:t>
      </w:r>
      <w:r w:rsidR="00E27841" w:rsidRPr="00130DDD">
        <w:rPr>
          <w:lang w:val="ru-RU"/>
        </w:rPr>
        <w:t>Заказчик</w:t>
      </w:r>
      <w:r w:rsidRPr="00130DDD">
        <w:rPr>
          <w:lang w:val="ru-RU"/>
        </w:rPr>
        <w:t xml:space="preserve"> обязуется оплатить эти услуги в соответствии с условиями настоящего Договора по тарифу «Цены «Нетто», установленному в Приложении №1  к настоящему Договору (далее по тексту - «Цены «Нетто»). </w:t>
      </w:r>
    </w:p>
    <w:p w:rsidR="006337FA" w:rsidRPr="00130DDD" w:rsidRDefault="006337FA" w:rsidP="0099704C">
      <w:pPr>
        <w:keepNext/>
        <w:tabs>
          <w:tab w:val="left" w:pos="540"/>
          <w:tab w:val="left" w:pos="900"/>
          <w:tab w:val="left" w:pos="1260"/>
        </w:tabs>
        <w:jc w:val="both"/>
        <w:rPr>
          <w:lang w:val="ru-RU"/>
        </w:rPr>
      </w:pPr>
    </w:p>
    <w:p w:rsidR="006337FA" w:rsidRPr="00130DDD" w:rsidRDefault="006337FA" w:rsidP="0099704C">
      <w:pPr>
        <w:keepNext/>
        <w:tabs>
          <w:tab w:val="left" w:pos="540"/>
          <w:tab w:val="left" w:pos="900"/>
          <w:tab w:val="left" w:pos="1260"/>
        </w:tabs>
        <w:jc w:val="both"/>
        <w:rPr>
          <w:lang w:val="ru-RU"/>
        </w:rPr>
      </w:pPr>
      <w:r w:rsidRPr="00130DDD">
        <w:rPr>
          <w:b/>
          <w:lang w:val="ru-RU"/>
        </w:rPr>
        <w:t>1.2.</w:t>
      </w:r>
      <w:r w:rsidRPr="00130DDD">
        <w:rPr>
          <w:b/>
          <w:lang w:val="ru-RU"/>
        </w:rPr>
        <w:tab/>
      </w:r>
      <w:r w:rsidRPr="00130DDD">
        <w:rPr>
          <w:lang w:val="ru-RU"/>
        </w:rPr>
        <w:t xml:space="preserve">Гостиничные услуги Гостям предоставляются в </w:t>
      </w:r>
      <w:r w:rsidR="00E27841" w:rsidRPr="00130DDD">
        <w:rPr>
          <w:lang w:val="ru-RU"/>
        </w:rPr>
        <w:t>следующей гостинице</w:t>
      </w:r>
      <w:r w:rsidRPr="00130DDD">
        <w:rPr>
          <w:lang w:val="ru-RU"/>
        </w:rPr>
        <w:t>, далее по тексту  - «Гостиница»:</w:t>
      </w:r>
    </w:p>
    <w:p w:rsidR="00A90A8F" w:rsidRPr="00DC5F46" w:rsidRDefault="00FD56FE" w:rsidP="0099704C">
      <w:pPr>
        <w:keepNext/>
        <w:tabs>
          <w:tab w:val="left" w:pos="540"/>
          <w:tab w:val="left" w:pos="900"/>
          <w:tab w:val="left" w:pos="1260"/>
        </w:tabs>
        <w:jc w:val="both"/>
        <w:rPr>
          <w:lang w:val="ru-RU"/>
        </w:rPr>
      </w:pPr>
      <w:r w:rsidRPr="00FD56FE">
        <w:rPr>
          <w:lang w:val="ru-RU"/>
        </w:rPr>
        <w:t xml:space="preserve"> «Алтай»</w:t>
      </w:r>
      <w:r w:rsidR="00B73B9E" w:rsidRPr="00FD56FE">
        <w:rPr>
          <w:lang w:val="ru-RU"/>
        </w:rPr>
        <w:t>,</w:t>
      </w:r>
      <w:r w:rsidR="00B73B9E">
        <w:rPr>
          <w:lang w:val="ru-RU"/>
        </w:rPr>
        <w:t xml:space="preserve"> </w:t>
      </w:r>
      <w:proofErr w:type="gramStart"/>
      <w:r w:rsidR="00B73B9E">
        <w:rPr>
          <w:lang w:val="ru-RU"/>
        </w:rPr>
        <w:t>расположенной</w:t>
      </w:r>
      <w:proofErr w:type="gramEnd"/>
      <w:r w:rsidR="00B73B9E">
        <w:rPr>
          <w:lang w:val="ru-RU"/>
        </w:rPr>
        <w:t xml:space="preserve"> по </w:t>
      </w:r>
      <w:r w:rsidR="00B73B9E" w:rsidRPr="00FD56FE">
        <w:rPr>
          <w:lang w:val="ru-RU"/>
        </w:rPr>
        <w:t xml:space="preserve">адресу: </w:t>
      </w:r>
      <w:r w:rsidRPr="00FD56FE">
        <w:rPr>
          <w:lang w:val="ru-RU"/>
        </w:rPr>
        <w:t>г. Барнаул, пр-т. Ленина, 24</w:t>
      </w:r>
      <w:r w:rsidR="00E27841" w:rsidRPr="00FD56FE">
        <w:rPr>
          <w:lang w:val="ru-RU"/>
        </w:rPr>
        <w:t>.</w:t>
      </w:r>
    </w:p>
    <w:p w:rsidR="006337FA" w:rsidRPr="00130DDD" w:rsidRDefault="006337FA" w:rsidP="0099704C">
      <w:pPr>
        <w:keepNext/>
        <w:tabs>
          <w:tab w:val="left" w:pos="540"/>
          <w:tab w:val="left" w:pos="900"/>
          <w:tab w:val="left" w:pos="1260"/>
        </w:tabs>
        <w:jc w:val="both"/>
        <w:rPr>
          <w:lang w:val="ru-RU"/>
        </w:rPr>
      </w:pPr>
    </w:p>
    <w:p w:rsidR="006337FA" w:rsidRPr="00130DDD" w:rsidRDefault="006337FA" w:rsidP="0099704C">
      <w:pPr>
        <w:keepNext/>
        <w:jc w:val="center"/>
        <w:rPr>
          <w:b/>
          <w:lang w:val="ru-RU"/>
        </w:rPr>
      </w:pPr>
      <w:r w:rsidRPr="00130DDD">
        <w:rPr>
          <w:b/>
          <w:bCs/>
          <w:lang w:val="ru-RU"/>
        </w:rPr>
        <w:t>2. ПОРЯДОК И УСЛОВИЯ БРОНИРОВАНИЯ</w:t>
      </w:r>
    </w:p>
    <w:p w:rsidR="006337FA" w:rsidRPr="00130DDD" w:rsidRDefault="006337FA" w:rsidP="0099704C">
      <w:pPr>
        <w:keepNext/>
        <w:jc w:val="both"/>
        <w:rPr>
          <w:lang w:val="ru-RU"/>
        </w:rPr>
      </w:pPr>
    </w:p>
    <w:p w:rsidR="006337FA" w:rsidRPr="00130DDD" w:rsidRDefault="006337FA" w:rsidP="0099704C">
      <w:pPr>
        <w:pStyle w:val="a3"/>
        <w:keepNext/>
        <w:tabs>
          <w:tab w:val="left" w:pos="540"/>
        </w:tabs>
        <w:ind w:left="0"/>
        <w:rPr>
          <w:lang w:val="ru-RU"/>
        </w:rPr>
      </w:pPr>
      <w:r w:rsidRPr="00130DDD">
        <w:rPr>
          <w:b/>
          <w:lang w:val="ru-RU"/>
        </w:rPr>
        <w:t>2.1.</w:t>
      </w:r>
      <w:r w:rsidRPr="00130DDD">
        <w:rPr>
          <w:lang w:val="ru-RU"/>
        </w:rPr>
        <w:tab/>
        <w:t xml:space="preserve">Размещение Гостей осуществляется на основании заявок </w:t>
      </w:r>
      <w:r w:rsidR="006C02D8" w:rsidRPr="00130DDD">
        <w:rPr>
          <w:lang w:val="ru-RU"/>
        </w:rPr>
        <w:t>Заказчика</w:t>
      </w:r>
      <w:r w:rsidRPr="00130DDD">
        <w:rPr>
          <w:lang w:val="ru-RU"/>
        </w:rPr>
        <w:t xml:space="preserve">. </w:t>
      </w:r>
      <w:r w:rsidR="006C02D8" w:rsidRPr="00130DDD">
        <w:rPr>
          <w:lang w:val="ru-RU"/>
        </w:rPr>
        <w:t xml:space="preserve">Заказчик </w:t>
      </w:r>
      <w:r w:rsidRPr="00130DDD">
        <w:rPr>
          <w:lang w:val="ru-RU"/>
        </w:rPr>
        <w:t xml:space="preserve">направляет </w:t>
      </w:r>
      <w:r w:rsidR="006C02D8" w:rsidRPr="00130DDD">
        <w:rPr>
          <w:lang w:val="ru-RU"/>
        </w:rPr>
        <w:t>Гостинице</w:t>
      </w:r>
      <w:r w:rsidRPr="00130DDD">
        <w:rPr>
          <w:lang w:val="ru-RU"/>
        </w:rPr>
        <w:t xml:space="preserve"> письменную заявку на размещение Гостей </w:t>
      </w:r>
      <w:r w:rsidR="007F4B5B">
        <w:rPr>
          <w:lang w:val="ru-RU"/>
        </w:rPr>
        <w:t>в свободной форме</w:t>
      </w:r>
      <w:r w:rsidRPr="00130DDD">
        <w:rPr>
          <w:lang w:val="ru-RU"/>
        </w:rPr>
        <w:t>, с указанием фамилии и имени сотрудника, оформившего заявку</w:t>
      </w:r>
      <w:r w:rsidR="001015B3" w:rsidRPr="00130DDD">
        <w:rPr>
          <w:lang w:val="ru-RU"/>
        </w:rPr>
        <w:t>,</w:t>
      </w:r>
      <w:r w:rsidRPr="00130DDD">
        <w:rPr>
          <w:lang w:val="ru-RU"/>
        </w:rPr>
        <w:t xml:space="preserve"> на адрес электронной </w:t>
      </w:r>
      <w:r w:rsidRPr="00FD56FE">
        <w:rPr>
          <w:lang w:val="ru-RU"/>
        </w:rPr>
        <w:t>почты:</w:t>
      </w:r>
      <w:r w:rsidR="00FD56FE" w:rsidRPr="00FD56FE">
        <w:rPr>
          <w:lang w:val="ru-RU"/>
        </w:rPr>
        <w:t xml:space="preserve"> info@hotel-altai22.ru</w:t>
      </w:r>
      <w:r w:rsidR="001015B3" w:rsidRPr="00130DDD">
        <w:rPr>
          <w:lang w:val="ru-RU"/>
        </w:rPr>
        <w:t>, в Службу бронирования Гостиницы</w:t>
      </w:r>
      <w:r w:rsidRPr="00130DDD">
        <w:rPr>
          <w:lang w:val="ru-RU"/>
        </w:rPr>
        <w:t xml:space="preserve">. </w:t>
      </w:r>
      <w:proofErr w:type="gramStart"/>
      <w:r w:rsidRPr="00130DDD">
        <w:rPr>
          <w:lang w:val="ru-RU"/>
        </w:rPr>
        <w:t>В заявке должно быть указано: вид заявки (первоначальное бронирование, изменение, аннулирование), номер телеф</w:t>
      </w:r>
      <w:r w:rsidR="001015B3" w:rsidRPr="00130DDD">
        <w:rPr>
          <w:lang w:val="ru-RU"/>
        </w:rPr>
        <w:t>она Заказчика, полное наименование Заказчика</w:t>
      </w:r>
      <w:r w:rsidRPr="00130DDD">
        <w:rPr>
          <w:lang w:val="ru-RU"/>
        </w:rPr>
        <w:t xml:space="preserve">, фамилия, имя Гостя, дата приезда, дата отъезда, тип и количество номеров, информация по питанию, форма оплаты (наличная / безналичная). </w:t>
      </w:r>
      <w:proofErr w:type="gramEnd"/>
    </w:p>
    <w:p w:rsidR="006337FA" w:rsidRPr="00130DDD" w:rsidRDefault="006337FA" w:rsidP="0099704C">
      <w:pPr>
        <w:pStyle w:val="a3"/>
        <w:keepNext/>
        <w:tabs>
          <w:tab w:val="left" w:pos="540"/>
        </w:tabs>
        <w:ind w:left="0" w:firstLine="540"/>
        <w:rPr>
          <w:lang w:val="ru-RU"/>
        </w:rPr>
      </w:pPr>
      <w:r w:rsidRPr="00130DDD">
        <w:rPr>
          <w:lang w:val="ru-RU"/>
        </w:rPr>
        <w:t xml:space="preserve">«Цены «Нетто» при размещении группы Гостей предоставляются по запросу и применяются при бронировании одновременно 10 (Десяти) и более номеров. </w:t>
      </w:r>
    </w:p>
    <w:p w:rsidR="006337FA" w:rsidRPr="00130DDD" w:rsidRDefault="006337FA" w:rsidP="0099704C">
      <w:pPr>
        <w:keepNext/>
        <w:tabs>
          <w:tab w:val="left" w:pos="540"/>
        </w:tabs>
        <w:ind w:firstLine="540"/>
        <w:jc w:val="both"/>
        <w:rPr>
          <w:lang w:val="ru-RU"/>
        </w:rPr>
      </w:pPr>
      <w:r w:rsidRPr="00130DDD">
        <w:rPr>
          <w:lang w:val="ru-RU"/>
        </w:rPr>
        <w:t>При бронировании номеров д</w:t>
      </w:r>
      <w:r w:rsidR="001015B3" w:rsidRPr="00130DDD">
        <w:rPr>
          <w:lang w:val="ru-RU"/>
        </w:rPr>
        <w:t>ля размещения группы Гостей Заказчик</w:t>
      </w:r>
      <w:r w:rsidRPr="00130DDD">
        <w:rPr>
          <w:lang w:val="ru-RU"/>
        </w:rPr>
        <w:t xml:space="preserve"> направляет поименные списки группы Гостей не позднее, чем за </w:t>
      </w:r>
      <w:r w:rsidR="001015B3" w:rsidRPr="00130DDD">
        <w:rPr>
          <w:lang w:val="ru-RU"/>
        </w:rPr>
        <w:t>7</w:t>
      </w:r>
      <w:r w:rsidRPr="00130DDD">
        <w:rPr>
          <w:lang w:val="ru-RU"/>
        </w:rPr>
        <w:t xml:space="preserve"> (</w:t>
      </w:r>
      <w:r w:rsidR="001015B3" w:rsidRPr="00130DDD">
        <w:rPr>
          <w:lang w:val="ru-RU"/>
        </w:rPr>
        <w:t>Семь</w:t>
      </w:r>
      <w:r w:rsidRPr="00130DDD">
        <w:rPr>
          <w:lang w:val="ru-RU"/>
        </w:rPr>
        <w:t>) календарных дней до подтвержденной даты заезда.</w:t>
      </w:r>
    </w:p>
    <w:p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:rsidR="006337FA" w:rsidRPr="00130DDD" w:rsidRDefault="006337FA" w:rsidP="0099704C">
      <w:pPr>
        <w:keepNext/>
        <w:tabs>
          <w:tab w:val="left" w:pos="540"/>
          <w:tab w:val="left" w:pos="624"/>
        </w:tabs>
        <w:jc w:val="both"/>
        <w:rPr>
          <w:lang w:val="ru-RU"/>
        </w:rPr>
      </w:pPr>
      <w:r w:rsidRPr="00130DDD">
        <w:rPr>
          <w:b/>
          <w:lang w:val="ru-RU"/>
        </w:rPr>
        <w:t>2.2.</w:t>
      </w:r>
      <w:r w:rsidRPr="00130DDD">
        <w:rPr>
          <w:lang w:val="ru-RU"/>
        </w:rPr>
        <w:tab/>
      </w:r>
      <w:r w:rsidR="001015B3" w:rsidRPr="00130DDD">
        <w:rPr>
          <w:lang w:val="ru-RU"/>
        </w:rPr>
        <w:t>Заказчик</w:t>
      </w:r>
      <w:r w:rsidRPr="00130DDD">
        <w:rPr>
          <w:lang w:val="ru-RU"/>
        </w:rPr>
        <w:t xml:space="preserve"> гарантирует оплату за проживание Гостей по всем сделанным </w:t>
      </w:r>
      <w:r w:rsidR="001015B3" w:rsidRPr="00130DDD">
        <w:rPr>
          <w:lang w:val="ru-RU"/>
        </w:rPr>
        <w:t>Заказчиком</w:t>
      </w:r>
      <w:r w:rsidRPr="00130DDD">
        <w:rPr>
          <w:lang w:val="ru-RU"/>
        </w:rPr>
        <w:t xml:space="preserve"> заявкам на бронирование гостиничных номеров.</w:t>
      </w:r>
    </w:p>
    <w:p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b/>
          <w:lang w:val="ru-RU"/>
        </w:rPr>
        <w:t>2.3.</w:t>
      </w:r>
      <w:r w:rsidRPr="00130DDD">
        <w:rPr>
          <w:lang w:val="ru-RU"/>
        </w:rPr>
        <w:tab/>
      </w:r>
      <w:r w:rsidR="001015B3" w:rsidRPr="00130DDD">
        <w:rPr>
          <w:lang w:val="ru-RU"/>
        </w:rPr>
        <w:t>Гостиница направляет Заказчику</w:t>
      </w:r>
      <w:r w:rsidRPr="00130DDD">
        <w:rPr>
          <w:lang w:val="ru-RU"/>
        </w:rPr>
        <w:t xml:space="preserve"> ответ в течение 24 (Двадцати четырех) часов с момента получения заявки от </w:t>
      </w:r>
      <w:r w:rsidR="001015B3" w:rsidRPr="00130DDD">
        <w:rPr>
          <w:lang w:val="ru-RU"/>
        </w:rPr>
        <w:t>Заказчика</w:t>
      </w:r>
      <w:r w:rsidRPr="00130DDD">
        <w:rPr>
          <w:lang w:val="ru-RU"/>
        </w:rPr>
        <w:t>.</w:t>
      </w:r>
    </w:p>
    <w:p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b/>
          <w:lang w:val="ru-RU"/>
        </w:rPr>
        <w:t>2.4.</w:t>
      </w:r>
      <w:r w:rsidRPr="00130DDD">
        <w:rPr>
          <w:lang w:val="ru-RU"/>
        </w:rPr>
        <w:tab/>
      </w:r>
      <w:r w:rsidR="001015B3" w:rsidRPr="00130DDD">
        <w:rPr>
          <w:lang w:val="ru-RU"/>
        </w:rPr>
        <w:t>Гостиница</w:t>
      </w:r>
      <w:r w:rsidRPr="00130DDD">
        <w:rPr>
          <w:lang w:val="ru-RU"/>
        </w:rPr>
        <w:t xml:space="preserve"> вправе в отдельных случаях, в силу объективных обстоятельств, отказать </w:t>
      </w:r>
      <w:r w:rsidR="001015B3" w:rsidRPr="00130DDD">
        <w:rPr>
          <w:lang w:val="ru-RU"/>
        </w:rPr>
        <w:t>Заказчику</w:t>
      </w:r>
      <w:r w:rsidRPr="00130DDD">
        <w:rPr>
          <w:lang w:val="ru-RU"/>
        </w:rPr>
        <w:t xml:space="preserve"> в бронировании гостиничных номеров.</w:t>
      </w:r>
    </w:p>
    <w:p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b/>
          <w:lang w:val="ru-RU"/>
        </w:rPr>
        <w:t>2.5.</w:t>
      </w:r>
      <w:r w:rsidRPr="00130DDD">
        <w:rPr>
          <w:lang w:val="ru-RU"/>
        </w:rPr>
        <w:tab/>
        <w:t>Временем заезда в Гостиницу считается</w:t>
      </w:r>
      <w:r w:rsidR="008032E8">
        <w:rPr>
          <w:lang w:val="ru-RU"/>
        </w:rPr>
        <w:t xml:space="preserve"> </w:t>
      </w:r>
      <w:r w:rsidR="00FD56FE" w:rsidRPr="00FD56FE">
        <w:rPr>
          <w:b/>
          <w:lang w:val="ru-RU"/>
        </w:rPr>
        <w:t>14</w:t>
      </w:r>
      <w:r w:rsidR="008032E8" w:rsidRPr="00FD56FE">
        <w:rPr>
          <w:b/>
          <w:lang w:val="ru-RU"/>
        </w:rPr>
        <w:t>:00</w:t>
      </w:r>
      <w:r w:rsidRPr="00130DDD">
        <w:rPr>
          <w:lang w:val="ru-RU"/>
        </w:rPr>
        <w:t xml:space="preserve"> часов на дату заезда. Время выезда Гостей из  Гостиницы – до</w:t>
      </w:r>
      <w:r w:rsidR="008032E8">
        <w:rPr>
          <w:lang w:val="ru-RU"/>
        </w:rPr>
        <w:t xml:space="preserve"> </w:t>
      </w:r>
      <w:r w:rsidR="008032E8" w:rsidRPr="008032E8">
        <w:rPr>
          <w:b/>
          <w:lang w:val="ru-RU"/>
        </w:rPr>
        <w:t>12:00</w:t>
      </w:r>
      <w:r w:rsidR="008032E8">
        <w:rPr>
          <w:lang w:val="ru-RU"/>
        </w:rPr>
        <w:t xml:space="preserve"> </w:t>
      </w:r>
      <w:r w:rsidRPr="00130DDD">
        <w:rPr>
          <w:lang w:val="ru-RU"/>
        </w:rPr>
        <w:t>часов в день выезда. Выезд Гостей после</w:t>
      </w:r>
      <w:r w:rsidR="008032E8">
        <w:rPr>
          <w:lang w:val="ru-RU"/>
        </w:rPr>
        <w:t xml:space="preserve"> </w:t>
      </w:r>
      <w:r w:rsidR="008032E8" w:rsidRPr="008032E8">
        <w:rPr>
          <w:b/>
          <w:lang w:val="ru-RU"/>
        </w:rPr>
        <w:t>12:00</w:t>
      </w:r>
      <w:r w:rsidRPr="00130DDD">
        <w:rPr>
          <w:lang w:val="ru-RU"/>
        </w:rPr>
        <w:t xml:space="preserve"> часов в день выезда возможен только при наличии свободных номеров в Гостинице.</w:t>
      </w:r>
    </w:p>
    <w:p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b/>
          <w:lang w:val="ru-RU"/>
        </w:rPr>
        <w:t>2.6.</w:t>
      </w:r>
      <w:r w:rsidRPr="00130DDD">
        <w:rPr>
          <w:lang w:val="ru-RU"/>
        </w:rPr>
        <w:tab/>
        <w:t xml:space="preserve">При проживании Гостей менее суток оплата производится в размере стоимости номера за одни полные сутки. </w:t>
      </w:r>
    </w:p>
    <w:p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:rsidR="006337FA" w:rsidRPr="00130DDD" w:rsidRDefault="006337FA" w:rsidP="006962E7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b/>
          <w:lang w:val="ru-RU"/>
        </w:rPr>
        <w:t>2.7.</w:t>
      </w:r>
      <w:r w:rsidRPr="00130DDD">
        <w:rPr>
          <w:lang w:val="ru-RU"/>
        </w:rPr>
        <w:tab/>
        <w:t xml:space="preserve">В случае задержки выезда Гостей из номеров после расчетного часа оплата производится: </w:t>
      </w:r>
    </w:p>
    <w:p w:rsidR="006337FA" w:rsidRPr="008032E8" w:rsidRDefault="001015B3" w:rsidP="0099704C">
      <w:pPr>
        <w:keepNext/>
        <w:tabs>
          <w:tab w:val="left" w:pos="540"/>
        </w:tabs>
        <w:jc w:val="both"/>
        <w:rPr>
          <w:b/>
          <w:lang w:val="ru-RU"/>
        </w:rPr>
      </w:pPr>
      <w:r w:rsidRPr="008032E8">
        <w:rPr>
          <w:b/>
          <w:lang w:val="ru-RU"/>
        </w:rPr>
        <w:t>- с 12:00</w:t>
      </w:r>
      <w:r w:rsidR="006337FA" w:rsidRPr="008032E8">
        <w:rPr>
          <w:b/>
          <w:lang w:val="ru-RU"/>
        </w:rPr>
        <w:t xml:space="preserve"> до 1</w:t>
      </w:r>
      <w:r w:rsidR="00FE4518">
        <w:rPr>
          <w:b/>
          <w:lang w:val="ru-RU"/>
        </w:rPr>
        <w:t>8:00</w:t>
      </w:r>
      <w:r w:rsidR="00B13F74" w:rsidRPr="008032E8">
        <w:rPr>
          <w:b/>
          <w:lang w:val="ru-RU"/>
        </w:rPr>
        <w:t xml:space="preserve"> – оплата</w:t>
      </w:r>
      <w:r w:rsidR="008032E8" w:rsidRPr="008032E8">
        <w:rPr>
          <w:b/>
          <w:lang w:val="ru-RU"/>
        </w:rPr>
        <w:t xml:space="preserve"> </w:t>
      </w:r>
      <w:r w:rsidR="00FD56FE" w:rsidRPr="00FD56FE">
        <w:rPr>
          <w:b/>
          <w:lang w:val="ru-RU"/>
        </w:rPr>
        <w:t>почасовая</w:t>
      </w:r>
      <w:r w:rsidR="00B13F74" w:rsidRPr="00FD56FE">
        <w:rPr>
          <w:b/>
          <w:lang w:val="ru-RU"/>
        </w:rPr>
        <w:t>;</w:t>
      </w:r>
    </w:p>
    <w:p w:rsidR="006337FA" w:rsidRPr="008032E8" w:rsidRDefault="006337FA" w:rsidP="0099704C">
      <w:pPr>
        <w:keepNext/>
        <w:tabs>
          <w:tab w:val="left" w:pos="540"/>
        </w:tabs>
        <w:jc w:val="both"/>
        <w:rPr>
          <w:b/>
          <w:lang w:val="ru-RU"/>
        </w:rPr>
      </w:pPr>
      <w:r w:rsidRPr="008032E8">
        <w:rPr>
          <w:b/>
          <w:lang w:val="ru-RU"/>
        </w:rPr>
        <w:t>-</w:t>
      </w:r>
      <w:r w:rsidR="00B13F74" w:rsidRPr="008032E8">
        <w:rPr>
          <w:b/>
          <w:lang w:val="ru-RU"/>
        </w:rPr>
        <w:t xml:space="preserve"> с</w:t>
      </w:r>
      <w:r w:rsidR="00BD0C6F" w:rsidRPr="008032E8">
        <w:rPr>
          <w:b/>
          <w:lang w:val="ru-RU"/>
        </w:rPr>
        <w:t xml:space="preserve"> 1</w:t>
      </w:r>
      <w:r w:rsidR="00FE4518">
        <w:rPr>
          <w:b/>
          <w:lang w:val="ru-RU"/>
        </w:rPr>
        <w:t>8</w:t>
      </w:r>
      <w:r w:rsidR="00BD0C6F" w:rsidRPr="008032E8">
        <w:rPr>
          <w:b/>
          <w:lang w:val="ru-RU"/>
        </w:rPr>
        <w:t>:00</w:t>
      </w:r>
      <w:r w:rsidR="00800AFF" w:rsidRPr="008032E8">
        <w:rPr>
          <w:b/>
          <w:lang w:val="ru-RU"/>
        </w:rPr>
        <w:t xml:space="preserve"> до 00</w:t>
      </w:r>
      <w:r w:rsidR="00B13F74" w:rsidRPr="008032E8">
        <w:rPr>
          <w:b/>
          <w:lang w:val="ru-RU"/>
        </w:rPr>
        <w:t xml:space="preserve">:00 </w:t>
      </w:r>
      <w:r w:rsidR="00800AFF" w:rsidRPr="008032E8">
        <w:rPr>
          <w:b/>
          <w:lang w:val="ru-RU"/>
        </w:rPr>
        <w:t>–</w:t>
      </w:r>
      <w:r w:rsidR="00D15B9A">
        <w:rPr>
          <w:b/>
          <w:lang w:val="ru-RU"/>
        </w:rPr>
        <w:t xml:space="preserve"> </w:t>
      </w:r>
      <w:r w:rsidR="00D15B9A" w:rsidRPr="008032E8">
        <w:rPr>
          <w:b/>
          <w:lang w:val="ru-RU"/>
        </w:rPr>
        <w:t>оплата</w:t>
      </w:r>
      <w:r w:rsidR="00D15B9A">
        <w:rPr>
          <w:b/>
          <w:lang w:val="ru-RU"/>
        </w:rPr>
        <w:t xml:space="preserve"> </w:t>
      </w:r>
      <w:r w:rsidR="00FD56FE" w:rsidRPr="00FD56FE">
        <w:rPr>
          <w:b/>
          <w:lang w:val="ru-RU"/>
        </w:rPr>
        <w:t>за 0,5 суток</w:t>
      </w:r>
      <w:r w:rsidR="008032E8" w:rsidRPr="00FD56FE">
        <w:rPr>
          <w:b/>
          <w:lang w:val="ru-RU"/>
        </w:rPr>
        <w:t>.</w:t>
      </w:r>
    </w:p>
    <w:p w:rsidR="00B73B9E" w:rsidRDefault="00B73B9E" w:rsidP="00FE4518">
      <w:pPr>
        <w:keepNext/>
        <w:tabs>
          <w:tab w:val="left" w:pos="540"/>
        </w:tabs>
        <w:jc w:val="both"/>
        <w:rPr>
          <w:lang w:val="ru-RU"/>
        </w:rPr>
      </w:pPr>
      <w:r>
        <w:rPr>
          <w:lang w:val="ru-RU"/>
        </w:rPr>
        <w:t>2.8.  В случае раннего заезда Гостей до времени заезда в Гостиницу оплата производится:</w:t>
      </w:r>
    </w:p>
    <w:p w:rsidR="001122A6" w:rsidRPr="00FE4518" w:rsidRDefault="00B73B9E" w:rsidP="00FE4518">
      <w:pPr>
        <w:keepNext/>
        <w:tabs>
          <w:tab w:val="left" w:pos="540"/>
        </w:tabs>
        <w:jc w:val="both"/>
        <w:rPr>
          <w:b/>
          <w:lang w:val="ru-RU"/>
        </w:rPr>
      </w:pPr>
      <w:r>
        <w:rPr>
          <w:lang w:val="ru-RU"/>
        </w:rPr>
        <w:t>-</w:t>
      </w:r>
      <w:r w:rsidR="001122A6">
        <w:rPr>
          <w:lang w:val="ru-RU"/>
        </w:rPr>
        <w:t xml:space="preserve"> </w:t>
      </w:r>
      <w:r w:rsidR="001122A6" w:rsidRPr="00FE4518">
        <w:rPr>
          <w:b/>
          <w:lang w:val="ru-RU"/>
        </w:rPr>
        <w:t xml:space="preserve">с 00:00 </w:t>
      </w:r>
      <w:r w:rsidR="00800AFF" w:rsidRPr="00FE4518">
        <w:rPr>
          <w:b/>
          <w:lang w:val="ru-RU"/>
        </w:rPr>
        <w:t>до</w:t>
      </w:r>
      <w:r w:rsidR="00FE4518">
        <w:rPr>
          <w:b/>
          <w:lang w:val="ru-RU"/>
        </w:rPr>
        <w:t xml:space="preserve"> 06:00</w:t>
      </w:r>
      <w:r w:rsidR="001122A6" w:rsidRPr="00FE4518">
        <w:rPr>
          <w:b/>
          <w:lang w:val="ru-RU"/>
        </w:rPr>
        <w:t xml:space="preserve"> </w:t>
      </w:r>
      <w:r w:rsidR="00800AFF" w:rsidRPr="00FE4518">
        <w:rPr>
          <w:b/>
          <w:lang w:val="ru-RU"/>
        </w:rPr>
        <w:t>–</w:t>
      </w:r>
      <w:r w:rsidR="001122A6" w:rsidRPr="00FE4518">
        <w:rPr>
          <w:b/>
          <w:lang w:val="ru-RU"/>
        </w:rPr>
        <w:t xml:space="preserve"> </w:t>
      </w:r>
      <w:r w:rsidR="001122A6" w:rsidRPr="00FD56FE">
        <w:rPr>
          <w:b/>
          <w:lang w:val="ru-RU"/>
        </w:rPr>
        <w:t>оплата</w:t>
      </w:r>
      <w:r w:rsidR="00FD56FE" w:rsidRPr="00FD56FE">
        <w:rPr>
          <w:b/>
          <w:lang w:val="ru-RU"/>
        </w:rPr>
        <w:t xml:space="preserve"> за 0,5 суток</w:t>
      </w:r>
      <w:r w:rsidR="001122A6" w:rsidRPr="00FD56FE">
        <w:rPr>
          <w:b/>
          <w:lang w:val="ru-RU"/>
        </w:rPr>
        <w:t>;</w:t>
      </w:r>
    </w:p>
    <w:p w:rsidR="00FE4518" w:rsidRDefault="00FE4518" w:rsidP="00FE4518">
      <w:pPr>
        <w:jc w:val="both"/>
        <w:rPr>
          <w:rFonts w:ascii="New Times Roman" w:hAnsi="New Times Roman"/>
          <w:b/>
          <w:bCs/>
          <w:sz w:val="19"/>
          <w:szCs w:val="19"/>
          <w:lang w:val="ru-RU"/>
        </w:rPr>
      </w:pPr>
      <w:r w:rsidRPr="00FE4518">
        <w:rPr>
          <w:b/>
          <w:lang w:val="ru-RU"/>
        </w:rPr>
        <w:t>-с 06:00 до 12:00 –</w:t>
      </w:r>
      <w:r w:rsidR="00D15B9A">
        <w:rPr>
          <w:b/>
          <w:lang w:val="ru-RU"/>
        </w:rPr>
        <w:t xml:space="preserve"> </w:t>
      </w:r>
      <w:r w:rsidR="00D15B9A" w:rsidRPr="008032E8">
        <w:rPr>
          <w:b/>
          <w:lang w:val="ru-RU"/>
        </w:rPr>
        <w:t>оплата</w:t>
      </w:r>
      <w:r w:rsidR="00D15B9A">
        <w:rPr>
          <w:b/>
          <w:lang w:val="ru-RU"/>
        </w:rPr>
        <w:t xml:space="preserve"> </w:t>
      </w:r>
      <w:r w:rsidR="00FD56FE" w:rsidRPr="00FD56FE">
        <w:rPr>
          <w:b/>
          <w:lang w:val="ru-RU"/>
        </w:rPr>
        <w:t>почасовая</w:t>
      </w:r>
      <w:r w:rsidR="00D15B9A">
        <w:rPr>
          <w:b/>
          <w:lang w:val="ru-RU"/>
        </w:rPr>
        <w:t>.</w:t>
      </w:r>
    </w:p>
    <w:p w:rsidR="00FE4518" w:rsidRDefault="00FE4518" w:rsidP="00FE4518">
      <w:pPr>
        <w:jc w:val="both"/>
        <w:rPr>
          <w:rFonts w:ascii="New Times Roman" w:hAnsi="New Times Roman"/>
          <w:b/>
          <w:bCs/>
          <w:sz w:val="19"/>
          <w:szCs w:val="19"/>
          <w:lang w:val="ru-RU"/>
        </w:rPr>
      </w:pPr>
    </w:p>
    <w:p w:rsidR="006337FA" w:rsidRDefault="006337FA" w:rsidP="00FE4518">
      <w:pPr>
        <w:jc w:val="both"/>
        <w:rPr>
          <w:lang w:val="ru-RU"/>
        </w:rPr>
      </w:pPr>
      <w:r w:rsidRPr="00130DDD">
        <w:rPr>
          <w:b/>
          <w:lang w:val="ru-RU"/>
        </w:rPr>
        <w:t>2.</w:t>
      </w:r>
      <w:r w:rsidR="00767648">
        <w:rPr>
          <w:b/>
          <w:lang w:val="ru-RU"/>
        </w:rPr>
        <w:t>8</w:t>
      </w:r>
      <w:r w:rsidRPr="00130DDD">
        <w:rPr>
          <w:b/>
          <w:lang w:val="ru-RU"/>
        </w:rPr>
        <w:t>.</w:t>
      </w:r>
      <w:r w:rsidRPr="00130DDD">
        <w:rPr>
          <w:lang w:val="ru-RU"/>
        </w:rPr>
        <w:tab/>
      </w:r>
      <w:r w:rsidRPr="00086441">
        <w:rPr>
          <w:lang w:val="ru-RU"/>
        </w:rPr>
        <w:t xml:space="preserve">При несоблюдении </w:t>
      </w:r>
      <w:r w:rsidR="001015B3" w:rsidRPr="00086441">
        <w:rPr>
          <w:lang w:val="ru-RU"/>
        </w:rPr>
        <w:t>Заказчиком</w:t>
      </w:r>
      <w:r w:rsidRPr="00086441">
        <w:rPr>
          <w:lang w:val="ru-RU"/>
        </w:rPr>
        <w:t xml:space="preserve"> сроков оплаты</w:t>
      </w:r>
      <w:r w:rsidR="00086441" w:rsidRPr="00E432F2">
        <w:rPr>
          <w:lang w:val="ru-RU"/>
        </w:rPr>
        <w:t xml:space="preserve"> на размещение группы Гостей</w:t>
      </w:r>
      <w:r w:rsidRPr="00086441">
        <w:rPr>
          <w:lang w:val="ru-RU"/>
        </w:rPr>
        <w:t>, установленных п.</w:t>
      </w:r>
      <w:r w:rsidR="001015B3" w:rsidRPr="00086441">
        <w:rPr>
          <w:lang w:val="ru-RU"/>
        </w:rPr>
        <w:t xml:space="preserve"> 4.</w:t>
      </w:r>
      <w:r w:rsidR="002A0F41" w:rsidRPr="00E432F2">
        <w:rPr>
          <w:lang w:val="ru-RU"/>
        </w:rPr>
        <w:t>3</w:t>
      </w:r>
      <w:r w:rsidR="001015B3" w:rsidRPr="00086441">
        <w:rPr>
          <w:lang w:val="ru-RU"/>
        </w:rPr>
        <w:t xml:space="preserve"> настоящего Договора, Гостиница</w:t>
      </w:r>
      <w:r w:rsidRPr="00086441">
        <w:rPr>
          <w:lang w:val="ru-RU"/>
        </w:rPr>
        <w:t xml:space="preserve"> вправе приостановить прием заявок от </w:t>
      </w:r>
      <w:r w:rsidR="001015B3" w:rsidRPr="00086441">
        <w:rPr>
          <w:lang w:val="ru-RU"/>
        </w:rPr>
        <w:t>Заказчика</w:t>
      </w:r>
      <w:r w:rsidRPr="00086441">
        <w:rPr>
          <w:lang w:val="ru-RU"/>
        </w:rPr>
        <w:t xml:space="preserve"> до полного погашения задолженности. При этом</w:t>
      </w:r>
      <w:proofErr w:type="gramStart"/>
      <w:r w:rsidRPr="00086441">
        <w:rPr>
          <w:lang w:val="ru-RU"/>
        </w:rPr>
        <w:t>,</w:t>
      </w:r>
      <w:proofErr w:type="gramEnd"/>
      <w:r w:rsidRPr="00086441">
        <w:rPr>
          <w:lang w:val="ru-RU"/>
        </w:rPr>
        <w:t xml:space="preserve"> в случае не поступления оплаты </w:t>
      </w:r>
      <w:r w:rsidR="00086441" w:rsidRPr="00E432F2">
        <w:rPr>
          <w:lang w:val="ru-RU"/>
        </w:rPr>
        <w:t xml:space="preserve">по групповым размещениям </w:t>
      </w:r>
      <w:r w:rsidRPr="00086441">
        <w:rPr>
          <w:lang w:val="ru-RU"/>
        </w:rPr>
        <w:t xml:space="preserve">по ранее подтвержденным </w:t>
      </w:r>
      <w:r w:rsidR="001015B3" w:rsidRPr="00086441">
        <w:rPr>
          <w:lang w:val="ru-RU"/>
        </w:rPr>
        <w:t>Гостиницей</w:t>
      </w:r>
      <w:r w:rsidRPr="00086441">
        <w:rPr>
          <w:lang w:val="ru-RU"/>
        </w:rPr>
        <w:t xml:space="preserve"> заявкам на момент прибытия в Гостиницу Гостей, направленных </w:t>
      </w:r>
      <w:r w:rsidR="001015B3" w:rsidRPr="00086441">
        <w:rPr>
          <w:lang w:val="ru-RU"/>
        </w:rPr>
        <w:t>Заказчиком</w:t>
      </w:r>
      <w:r w:rsidRPr="00086441">
        <w:rPr>
          <w:lang w:val="ru-RU"/>
        </w:rPr>
        <w:t xml:space="preserve">, </w:t>
      </w:r>
      <w:r w:rsidR="001015B3" w:rsidRPr="00086441">
        <w:rPr>
          <w:lang w:val="ru-RU"/>
        </w:rPr>
        <w:t xml:space="preserve"> Гостиница </w:t>
      </w:r>
      <w:r w:rsidRPr="00086441">
        <w:rPr>
          <w:lang w:val="ru-RU"/>
        </w:rPr>
        <w:t xml:space="preserve">вправе разместить Гостей по «Официальным ценам Гостиницы» или отказать в размещении Гостей. В случае размещения Гостей оплата производится Гостями самостоятельно за наличный расчет или посредством банковской карты за каждые сутки проживания, а при поступлении платежа от </w:t>
      </w:r>
      <w:r w:rsidR="001015B3" w:rsidRPr="00086441">
        <w:rPr>
          <w:lang w:val="ru-RU"/>
        </w:rPr>
        <w:t>Заказчика</w:t>
      </w:r>
      <w:r w:rsidRPr="00086441">
        <w:rPr>
          <w:lang w:val="ru-RU"/>
        </w:rPr>
        <w:t xml:space="preserve"> после заезда </w:t>
      </w:r>
      <w:r w:rsidR="00086441" w:rsidRPr="00E432F2">
        <w:rPr>
          <w:lang w:val="ru-RU"/>
        </w:rPr>
        <w:t>группы Гостей</w:t>
      </w:r>
      <w:r w:rsidR="00086441" w:rsidRPr="00086441">
        <w:rPr>
          <w:lang w:val="ru-RU"/>
        </w:rPr>
        <w:t xml:space="preserve"> </w:t>
      </w:r>
      <w:r w:rsidRPr="00086441">
        <w:rPr>
          <w:lang w:val="ru-RU"/>
        </w:rPr>
        <w:t xml:space="preserve">и произведенной Гостями оплаты за </w:t>
      </w:r>
      <w:proofErr w:type="gramStart"/>
      <w:r w:rsidRPr="00086441">
        <w:rPr>
          <w:lang w:val="ru-RU"/>
        </w:rPr>
        <w:t>номер</w:t>
      </w:r>
      <w:proofErr w:type="gramEnd"/>
      <w:r w:rsidRPr="00086441">
        <w:rPr>
          <w:lang w:val="ru-RU"/>
        </w:rPr>
        <w:t xml:space="preserve"> несвоевременно поступивший платеж возвращается на расчетный счет </w:t>
      </w:r>
      <w:r w:rsidR="001015B3" w:rsidRPr="00086441">
        <w:rPr>
          <w:lang w:val="ru-RU"/>
        </w:rPr>
        <w:t>Заказчика</w:t>
      </w:r>
      <w:r w:rsidRPr="00086441">
        <w:rPr>
          <w:lang w:val="ru-RU"/>
        </w:rPr>
        <w:t xml:space="preserve"> или по согласованию между </w:t>
      </w:r>
      <w:r w:rsidR="001015B3" w:rsidRPr="00086441">
        <w:rPr>
          <w:lang w:val="ru-RU"/>
        </w:rPr>
        <w:t>Заказчиком</w:t>
      </w:r>
      <w:r w:rsidRPr="00086441">
        <w:rPr>
          <w:lang w:val="ru-RU"/>
        </w:rPr>
        <w:t xml:space="preserve"> и </w:t>
      </w:r>
      <w:r w:rsidR="001015B3" w:rsidRPr="00086441">
        <w:rPr>
          <w:lang w:val="ru-RU"/>
        </w:rPr>
        <w:t>Гостиницей</w:t>
      </w:r>
      <w:r w:rsidRPr="00086441">
        <w:rPr>
          <w:lang w:val="ru-RU"/>
        </w:rPr>
        <w:t xml:space="preserve"> засчитывается как оплата последующего бронирования.</w:t>
      </w:r>
    </w:p>
    <w:p w:rsidR="0003271F" w:rsidRDefault="0003271F" w:rsidP="0099704C">
      <w:pPr>
        <w:keepNext/>
        <w:tabs>
          <w:tab w:val="left" w:pos="540"/>
        </w:tabs>
        <w:jc w:val="both"/>
        <w:rPr>
          <w:lang w:val="ru-RU"/>
        </w:rPr>
      </w:pPr>
    </w:p>
    <w:p w:rsidR="006337FA" w:rsidRPr="00130DDD" w:rsidRDefault="008A1A4A" w:rsidP="008A1A4A">
      <w:pPr>
        <w:keepNext/>
        <w:tabs>
          <w:tab w:val="center" w:pos="5096"/>
          <w:tab w:val="left" w:pos="8489"/>
        </w:tabs>
        <w:rPr>
          <w:lang w:val="ru-RU"/>
        </w:rPr>
      </w:pPr>
      <w:r>
        <w:rPr>
          <w:b/>
          <w:lang w:val="ru-RU"/>
        </w:rPr>
        <w:tab/>
      </w:r>
      <w:r w:rsidR="006337FA" w:rsidRPr="00130DDD">
        <w:rPr>
          <w:b/>
          <w:lang w:val="ru-RU"/>
        </w:rPr>
        <w:t>3. ОБЯЗАННОСТИ СТОРОН</w:t>
      </w:r>
      <w:r>
        <w:rPr>
          <w:b/>
          <w:lang w:val="ru-RU"/>
        </w:rPr>
        <w:tab/>
      </w:r>
    </w:p>
    <w:p w:rsidR="006337FA" w:rsidRPr="00130DDD" w:rsidRDefault="001015B3" w:rsidP="0099704C">
      <w:pPr>
        <w:keepNext/>
        <w:tabs>
          <w:tab w:val="left" w:pos="540"/>
        </w:tabs>
        <w:jc w:val="both"/>
        <w:rPr>
          <w:b/>
          <w:bCs/>
          <w:lang w:val="ru-RU"/>
        </w:rPr>
      </w:pPr>
      <w:r w:rsidRPr="00130DDD">
        <w:rPr>
          <w:b/>
          <w:bCs/>
          <w:lang w:val="ru-RU"/>
        </w:rPr>
        <w:t>3.1.</w:t>
      </w:r>
      <w:r w:rsidRPr="00130DDD">
        <w:rPr>
          <w:b/>
          <w:bCs/>
          <w:lang w:val="ru-RU"/>
        </w:rPr>
        <w:tab/>
        <w:t>Заказчик</w:t>
      </w:r>
      <w:r w:rsidR="006337FA" w:rsidRPr="00130DDD">
        <w:rPr>
          <w:b/>
          <w:bCs/>
          <w:lang w:val="ru-RU"/>
        </w:rPr>
        <w:t xml:space="preserve"> обязуется:</w:t>
      </w:r>
    </w:p>
    <w:p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:rsidR="006337FA" w:rsidRPr="00130DDD" w:rsidRDefault="006337FA" w:rsidP="0099704C">
      <w:pPr>
        <w:keepNext/>
        <w:tabs>
          <w:tab w:val="left" w:pos="540"/>
        </w:tabs>
        <w:jc w:val="both"/>
        <w:rPr>
          <w:b/>
          <w:lang w:val="ru-RU"/>
        </w:rPr>
      </w:pPr>
      <w:r w:rsidRPr="00130DDD">
        <w:rPr>
          <w:b/>
          <w:lang w:val="ru-RU"/>
        </w:rPr>
        <w:t>3.1.1.</w:t>
      </w:r>
      <w:r w:rsidRPr="00130DDD">
        <w:rPr>
          <w:lang w:val="ru-RU"/>
        </w:rPr>
        <w:tab/>
        <w:t xml:space="preserve">Бронировать гостиничные номера для Гостей в порядке, предусмотренном </w:t>
      </w:r>
      <w:r w:rsidR="002A0F41">
        <w:rPr>
          <w:lang w:val="ru-RU"/>
        </w:rPr>
        <w:t>разделом</w:t>
      </w:r>
      <w:r w:rsidRPr="00130DDD">
        <w:rPr>
          <w:lang w:val="ru-RU"/>
        </w:rPr>
        <w:t xml:space="preserve"> 2 настоящего Договора.</w:t>
      </w:r>
    </w:p>
    <w:p w:rsidR="006337FA" w:rsidRPr="00130DDD" w:rsidRDefault="006337FA" w:rsidP="0099704C">
      <w:pPr>
        <w:keepNext/>
        <w:tabs>
          <w:tab w:val="left" w:pos="540"/>
        </w:tabs>
        <w:jc w:val="both"/>
        <w:rPr>
          <w:b/>
          <w:lang w:val="ru-RU"/>
        </w:rPr>
      </w:pPr>
      <w:r w:rsidRPr="00130DDD">
        <w:rPr>
          <w:lang w:val="ru-RU"/>
        </w:rPr>
        <w:tab/>
      </w:r>
    </w:p>
    <w:p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b/>
          <w:lang w:val="ru-RU"/>
        </w:rPr>
        <w:t>3.1.2.</w:t>
      </w:r>
      <w:r w:rsidRPr="00130DDD">
        <w:rPr>
          <w:b/>
          <w:lang w:val="ru-RU"/>
        </w:rPr>
        <w:tab/>
      </w:r>
      <w:r w:rsidRPr="00130DDD">
        <w:rPr>
          <w:lang w:val="ru-RU"/>
        </w:rPr>
        <w:t xml:space="preserve">Осуществлять расчеты за проживание Гостей, направленных </w:t>
      </w:r>
      <w:r w:rsidR="001015B3" w:rsidRPr="00130DDD">
        <w:rPr>
          <w:lang w:val="ru-RU"/>
        </w:rPr>
        <w:t>Заказчиком</w:t>
      </w:r>
      <w:r w:rsidRPr="00130DDD">
        <w:rPr>
          <w:lang w:val="ru-RU"/>
        </w:rPr>
        <w:t xml:space="preserve">, в соответствии </w:t>
      </w:r>
      <w:proofErr w:type="gramStart"/>
      <w:r w:rsidRPr="00130DDD">
        <w:rPr>
          <w:lang w:val="ru-RU"/>
        </w:rPr>
        <w:t>со</w:t>
      </w:r>
      <w:proofErr w:type="gramEnd"/>
      <w:r w:rsidRPr="00130DDD">
        <w:rPr>
          <w:lang w:val="ru-RU"/>
        </w:rPr>
        <w:t xml:space="preserve"> </w:t>
      </w:r>
      <w:r w:rsidR="002A0F41">
        <w:rPr>
          <w:lang w:val="ru-RU"/>
        </w:rPr>
        <w:t>разделом</w:t>
      </w:r>
      <w:r w:rsidR="002A0F41" w:rsidRPr="00130DDD">
        <w:rPr>
          <w:lang w:val="ru-RU"/>
        </w:rPr>
        <w:t xml:space="preserve"> </w:t>
      </w:r>
      <w:r w:rsidRPr="00130DDD">
        <w:rPr>
          <w:lang w:val="ru-RU"/>
        </w:rPr>
        <w:t>4 настоящего Договора.</w:t>
      </w:r>
    </w:p>
    <w:p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b/>
          <w:lang w:val="ru-RU"/>
        </w:rPr>
        <w:t>3.1.3.</w:t>
      </w:r>
      <w:r w:rsidRPr="00130DDD">
        <w:rPr>
          <w:b/>
          <w:lang w:val="ru-RU"/>
        </w:rPr>
        <w:tab/>
      </w:r>
      <w:r w:rsidR="000063B9">
        <w:rPr>
          <w:lang w:val="ru-RU"/>
        </w:rPr>
        <w:t xml:space="preserve">Заранее информировать Гостей о </w:t>
      </w:r>
      <w:r w:rsidRPr="00130DDD">
        <w:rPr>
          <w:lang w:val="ru-RU"/>
        </w:rPr>
        <w:t xml:space="preserve">порядке размещения в Гостинице, правилах продления и сокращения сроков проживания, о дополнительных услугах, а также об условиях аннуляции бронирования. </w:t>
      </w:r>
    </w:p>
    <w:p w:rsidR="006337FA" w:rsidRPr="00130DDD" w:rsidRDefault="006337FA" w:rsidP="0099704C">
      <w:pPr>
        <w:keepNext/>
        <w:tabs>
          <w:tab w:val="left" w:pos="540"/>
        </w:tabs>
        <w:ind w:firstLine="540"/>
        <w:jc w:val="both"/>
        <w:rPr>
          <w:lang w:val="ru-RU"/>
        </w:rPr>
      </w:pPr>
      <w:r w:rsidRPr="00130DDD">
        <w:rPr>
          <w:lang w:val="ru-RU"/>
        </w:rPr>
        <w:t>Информировать Гостей о том, что при заезде в Гостиницу они обязаны предъявить сотруднику Службы приема и размещения Гостиницы документ, удостоверяющий личность (паспорт, а в необходимых случаях – визу и миграционную карту), и сослаться на источник бронирования.</w:t>
      </w:r>
    </w:p>
    <w:p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b/>
          <w:lang w:val="ru-RU"/>
        </w:rPr>
        <w:t>3.1.4.</w:t>
      </w:r>
      <w:r w:rsidRPr="00130DDD">
        <w:rPr>
          <w:b/>
          <w:lang w:val="ru-RU"/>
        </w:rPr>
        <w:tab/>
      </w:r>
      <w:r w:rsidR="001015B3" w:rsidRPr="00130DDD">
        <w:rPr>
          <w:lang w:val="ru-RU"/>
        </w:rPr>
        <w:t>Заказчик</w:t>
      </w:r>
      <w:r w:rsidRPr="00130DDD">
        <w:rPr>
          <w:lang w:val="ru-RU"/>
        </w:rPr>
        <w:t xml:space="preserve"> гарантирует, что «Цены «Нетто» по настоящему Договору не будут выставлены для ознакомления в публичных местах, опубликованы в печатных изданиях или устно сообщены третьим лицам.</w:t>
      </w:r>
    </w:p>
    <w:p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:rsidR="006337FA" w:rsidRPr="00130DDD" w:rsidRDefault="001015B3" w:rsidP="0099704C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b/>
          <w:bCs/>
          <w:lang w:val="ru-RU"/>
        </w:rPr>
        <w:t>3.2.</w:t>
      </w:r>
      <w:r w:rsidRPr="00130DDD">
        <w:rPr>
          <w:b/>
          <w:bCs/>
          <w:lang w:val="ru-RU"/>
        </w:rPr>
        <w:tab/>
        <w:t>Гостиница</w:t>
      </w:r>
      <w:r w:rsidR="006337FA" w:rsidRPr="00130DDD">
        <w:rPr>
          <w:b/>
          <w:bCs/>
          <w:lang w:val="ru-RU"/>
        </w:rPr>
        <w:t xml:space="preserve"> обязуется:</w:t>
      </w:r>
    </w:p>
    <w:p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b/>
          <w:lang w:val="ru-RU"/>
        </w:rPr>
        <w:t>3.2.1.</w:t>
      </w:r>
      <w:r w:rsidRPr="00130DDD">
        <w:rPr>
          <w:lang w:val="ru-RU"/>
        </w:rPr>
        <w:tab/>
        <w:t xml:space="preserve">Предоставлять </w:t>
      </w:r>
      <w:r w:rsidR="001015B3" w:rsidRPr="00130DDD">
        <w:rPr>
          <w:lang w:val="ru-RU"/>
        </w:rPr>
        <w:t>Заказчику</w:t>
      </w:r>
      <w:r w:rsidRPr="00130DDD">
        <w:rPr>
          <w:lang w:val="ru-RU"/>
        </w:rPr>
        <w:t xml:space="preserve"> гостиничные номера для Гостей </w:t>
      </w:r>
      <w:r w:rsidR="0004107A">
        <w:rPr>
          <w:lang w:val="ru-RU"/>
        </w:rPr>
        <w:t>по подтвержденным заявкам</w:t>
      </w:r>
      <w:r w:rsidRPr="00130DDD">
        <w:rPr>
          <w:lang w:val="ru-RU"/>
        </w:rPr>
        <w:t xml:space="preserve">. </w:t>
      </w:r>
    </w:p>
    <w:p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b/>
          <w:lang w:val="ru-RU"/>
        </w:rPr>
        <w:t>3.2.2.</w:t>
      </w:r>
      <w:r w:rsidR="001015B3" w:rsidRPr="00130DDD">
        <w:rPr>
          <w:lang w:val="ru-RU"/>
        </w:rPr>
        <w:tab/>
        <w:t>Гостиница</w:t>
      </w:r>
      <w:r w:rsidRPr="00130DDD">
        <w:rPr>
          <w:lang w:val="ru-RU"/>
        </w:rPr>
        <w:t xml:space="preserve"> обязуется предоставлять Гостям обслуживание в соответствии с подтвержденной заявкой от </w:t>
      </w:r>
      <w:r w:rsidR="001015B3" w:rsidRPr="00130DDD">
        <w:rPr>
          <w:lang w:val="ru-RU"/>
        </w:rPr>
        <w:t>Заказчика</w:t>
      </w:r>
      <w:r w:rsidRPr="00130DDD">
        <w:rPr>
          <w:lang w:val="ru-RU"/>
        </w:rPr>
        <w:t xml:space="preserve"> на условиях настоящего Договора и Приложений к нему.</w:t>
      </w:r>
    </w:p>
    <w:p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b/>
          <w:lang w:val="ru-RU"/>
        </w:rPr>
        <w:t>3.2.3.</w:t>
      </w:r>
      <w:r w:rsidRPr="00130DDD">
        <w:rPr>
          <w:b/>
          <w:lang w:val="ru-RU"/>
        </w:rPr>
        <w:tab/>
      </w:r>
      <w:r w:rsidR="001015B3" w:rsidRPr="00130DDD">
        <w:rPr>
          <w:b/>
          <w:lang w:val="ru-RU"/>
        </w:rPr>
        <w:t>Гостиница</w:t>
      </w:r>
      <w:r w:rsidRPr="00130DDD">
        <w:rPr>
          <w:lang w:val="ru-RU"/>
        </w:rPr>
        <w:t xml:space="preserve"> обязуется подтверждать бронирование номеров</w:t>
      </w:r>
      <w:r w:rsidR="001015B3" w:rsidRPr="00130DDD">
        <w:rPr>
          <w:lang w:val="ru-RU"/>
        </w:rPr>
        <w:t>,</w:t>
      </w:r>
      <w:r w:rsidRPr="00130DDD">
        <w:rPr>
          <w:lang w:val="ru-RU"/>
        </w:rPr>
        <w:t xml:space="preserve"> в соответствии с условиями заявки от </w:t>
      </w:r>
      <w:r w:rsidR="001015B3" w:rsidRPr="00130DDD">
        <w:rPr>
          <w:lang w:val="ru-RU"/>
        </w:rPr>
        <w:t>Заказчика</w:t>
      </w:r>
      <w:r w:rsidRPr="00130DDD">
        <w:rPr>
          <w:lang w:val="ru-RU"/>
        </w:rPr>
        <w:t xml:space="preserve"> или при отсутствии свободного номера по категории, указанной в заявке, сообщать об отказе в бронировании.</w:t>
      </w:r>
    </w:p>
    <w:p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b/>
          <w:lang w:val="ru-RU"/>
        </w:rPr>
        <w:t>3.2.4.</w:t>
      </w:r>
      <w:r w:rsidRPr="00130DDD">
        <w:rPr>
          <w:lang w:val="ru-RU"/>
        </w:rPr>
        <w:t xml:space="preserve"> При бронировании в Гостинице по просьбе </w:t>
      </w:r>
      <w:r w:rsidR="001015B3" w:rsidRPr="00130DDD">
        <w:rPr>
          <w:lang w:val="ru-RU"/>
        </w:rPr>
        <w:t>Заказчика</w:t>
      </w:r>
      <w:r w:rsidRPr="00130DDD">
        <w:rPr>
          <w:lang w:val="ru-RU"/>
        </w:rPr>
        <w:t xml:space="preserve"> оказывать визовую поддержку Гостям. В случае отмены бронирования или неприбытия Гостя стоимость визовой поддержки не возвращается.</w:t>
      </w:r>
    </w:p>
    <w:p w:rsidR="006337FA" w:rsidRPr="00130DDD" w:rsidRDefault="006337FA" w:rsidP="0099704C">
      <w:pPr>
        <w:keepNext/>
        <w:jc w:val="both"/>
        <w:rPr>
          <w:lang w:val="ru-RU"/>
        </w:rPr>
      </w:pPr>
    </w:p>
    <w:p w:rsidR="006337FA" w:rsidRPr="00130DDD" w:rsidRDefault="006337FA" w:rsidP="0099704C">
      <w:pPr>
        <w:keepNext/>
        <w:jc w:val="center"/>
        <w:rPr>
          <w:lang w:val="ru-RU"/>
        </w:rPr>
      </w:pPr>
      <w:r w:rsidRPr="00130DDD">
        <w:rPr>
          <w:b/>
          <w:lang w:val="ru-RU"/>
        </w:rPr>
        <w:t>4. ЦЕНЫ И  ПОРЯДОК РАСЧЕТОВ</w:t>
      </w:r>
    </w:p>
    <w:p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:rsidR="006337FA" w:rsidRPr="00130DDD" w:rsidRDefault="006337FA" w:rsidP="001C48E6">
      <w:pPr>
        <w:keepNext/>
        <w:tabs>
          <w:tab w:val="left" w:pos="540"/>
        </w:tabs>
        <w:jc w:val="both"/>
        <w:rPr>
          <w:lang w:val="ru-RU"/>
        </w:rPr>
      </w:pPr>
      <w:r w:rsidRPr="004B1F34">
        <w:rPr>
          <w:b/>
          <w:lang w:val="ru-RU"/>
        </w:rPr>
        <w:t>4.1.</w:t>
      </w:r>
      <w:r w:rsidRPr="00130DDD">
        <w:rPr>
          <w:lang w:val="ru-RU"/>
        </w:rPr>
        <w:tab/>
      </w:r>
      <w:r w:rsidR="00963D78" w:rsidRPr="0003271F">
        <w:rPr>
          <w:lang w:val="ru-RU"/>
        </w:rPr>
        <w:t>Гостиница</w:t>
      </w:r>
      <w:r w:rsidRPr="0003271F">
        <w:rPr>
          <w:lang w:val="ru-RU"/>
        </w:rPr>
        <w:t xml:space="preserve"> имеет право в одностороннем порядке изменить «Цены «Нетто» в период действия настоящего Договора путем направления </w:t>
      </w:r>
      <w:r w:rsidR="00963D78" w:rsidRPr="0003271F">
        <w:rPr>
          <w:lang w:val="ru-RU"/>
        </w:rPr>
        <w:t>Заказчику</w:t>
      </w:r>
      <w:r w:rsidRPr="0003271F">
        <w:rPr>
          <w:lang w:val="ru-RU"/>
        </w:rPr>
        <w:t xml:space="preserve"> соответствующего письменного уведомления о предстоящем изменении «Цен «Нетто» не позднее, чем за 30 (Тридцать) календарных дней до введения в действие новых «Цен «Нетто», а также направлять Дополнительные соглашения о данных изменениях. Изменения «Цен «Нетто» не распространяются на ранее подтвержденные </w:t>
      </w:r>
      <w:r w:rsidR="00963D78" w:rsidRPr="0003271F">
        <w:rPr>
          <w:lang w:val="ru-RU"/>
        </w:rPr>
        <w:t>Гостиницей</w:t>
      </w:r>
      <w:r w:rsidRPr="0003271F">
        <w:rPr>
          <w:lang w:val="ru-RU"/>
        </w:rPr>
        <w:t xml:space="preserve"> заявки.</w:t>
      </w:r>
      <w:r w:rsidRPr="00130DDD">
        <w:rPr>
          <w:lang w:val="ru-RU"/>
        </w:rPr>
        <w:t xml:space="preserve"> </w:t>
      </w:r>
    </w:p>
    <w:p w:rsidR="006337FA" w:rsidRPr="00130DDD" w:rsidRDefault="006337FA" w:rsidP="001C48E6">
      <w:pPr>
        <w:keepNext/>
        <w:tabs>
          <w:tab w:val="left" w:pos="540"/>
        </w:tabs>
        <w:jc w:val="both"/>
        <w:rPr>
          <w:lang w:val="ru-RU"/>
        </w:rPr>
      </w:pPr>
    </w:p>
    <w:p w:rsidR="006337FA" w:rsidRPr="00130DDD" w:rsidRDefault="006337FA" w:rsidP="001C48E6">
      <w:pPr>
        <w:keepNext/>
        <w:tabs>
          <w:tab w:val="left" w:pos="540"/>
        </w:tabs>
        <w:jc w:val="both"/>
        <w:rPr>
          <w:lang w:val="ru-RU"/>
        </w:rPr>
      </w:pPr>
      <w:r w:rsidRPr="004B1F34">
        <w:rPr>
          <w:b/>
          <w:lang w:val="ru-RU"/>
        </w:rPr>
        <w:t>4.2.</w:t>
      </w:r>
      <w:r w:rsidRPr="00130DDD">
        <w:rPr>
          <w:lang w:val="ru-RU"/>
        </w:rPr>
        <w:tab/>
        <w:t>Все цены, указанные в Приложениях к настоящему Договору, указаны в рублях</w:t>
      </w:r>
      <w:r w:rsidR="008C7980">
        <w:rPr>
          <w:lang w:val="ru-RU"/>
        </w:rPr>
        <w:t xml:space="preserve">. </w:t>
      </w:r>
      <w:r w:rsidR="008C7980" w:rsidRPr="008C7980">
        <w:rPr>
          <w:lang w:val="ru-RU"/>
        </w:rPr>
        <w:t>Стоимость, оказываемых Принципалом услуг не облагается НДС, в связи с применением УСН в соответствии с гл.262 НК РФ</w:t>
      </w:r>
      <w:r w:rsidRPr="00130DDD">
        <w:rPr>
          <w:lang w:val="ru-RU"/>
        </w:rPr>
        <w:t xml:space="preserve"> </w:t>
      </w:r>
      <w:r w:rsidR="008C7980">
        <w:rPr>
          <w:lang w:val="ru-RU"/>
        </w:rPr>
        <w:t>.</w:t>
      </w:r>
    </w:p>
    <w:p w:rsidR="00B012C5" w:rsidRPr="00130DDD" w:rsidRDefault="006337FA" w:rsidP="001C48E6">
      <w:pPr>
        <w:tabs>
          <w:tab w:val="left" w:pos="567"/>
        </w:tabs>
        <w:jc w:val="both"/>
        <w:rPr>
          <w:lang w:val="ru-RU"/>
        </w:rPr>
      </w:pPr>
      <w:r w:rsidRPr="004B1F34">
        <w:rPr>
          <w:b/>
          <w:lang w:val="ru-RU"/>
        </w:rPr>
        <w:t>4.3.</w:t>
      </w:r>
      <w:r w:rsidRPr="00130DDD">
        <w:rPr>
          <w:b/>
          <w:lang w:val="ru-RU"/>
        </w:rPr>
        <w:tab/>
      </w:r>
      <w:r w:rsidR="00963D78" w:rsidRPr="00130DDD">
        <w:rPr>
          <w:b/>
          <w:lang w:val="ru-RU"/>
        </w:rPr>
        <w:t>Заказчик</w:t>
      </w:r>
      <w:r w:rsidR="00B012C5" w:rsidRPr="00130DDD">
        <w:rPr>
          <w:lang w:val="ru-RU"/>
        </w:rPr>
        <w:t xml:space="preserve"> обязуется оплачивать гостиничные услуги, предоставляемые Гостям, в порядке 100 (Ста) процентов оплаты</w:t>
      </w:r>
      <w:r w:rsidR="00963D78" w:rsidRPr="00130DDD">
        <w:rPr>
          <w:lang w:val="ru-RU"/>
        </w:rPr>
        <w:t>,</w:t>
      </w:r>
      <w:r w:rsidR="00B012C5" w:rsidRPr="00130DDD">
        <w:rPr>
          <w:lang w:val="ru-RU"/>
        </w:rPr>
        <w:t xml:space="preserve"> путем перечисления денежных с</w:t>
      </w:r>
      <w:r w:rsidR="00963D78" w:rsidRPr="00130DDD">
        <w:rPr>
          <w:lang w:val="ru-RU"/>
        </w:rPr>
        <w:t>редств на расчетный счет Гостиницы</w:t>
      </w:r>
      <w:r w:rsidR="00B012C5" w:rsidRPr="00130DDD">
        <w:rPr>
          <w:lang w:val="ru-RU"/>
        </w:rPr>
        <w:t xml:space="preserve">, на основании выставленного </w:t>
      </w:r>
      <w:r w:rsidR="00963D78" w:rsidRPr="00130DDD">
        <w:rPr>
          <w:lang w:val="ru-RU"/>
        </w:rPr>
        <w:t>Гостиницей</w:t>
      </w:r>
      <w:r w:rsidR="00B012C5" w:rsidRPr="00130DDD">
        <w:rPr>
          <w:lang w:val="ru-RU"/>
        </w:rPr>
        <w:t xml:space="preserve"> счета</w:t>
      </w:r>
      <w:r w:rsidR="00963D78" w:rsidRPr="00130DDD">
        <w:rPr>
          <w:lang w:val="ru-RU"/>
        </w:rPr>
        <w:t>,</w:t>
      </w:r>
      <w:r w:rsidR="00B012C5" w:rsidRPr="00130DDD">
        <w:rPr>
          <w:lang w:val="ru-RU"/>
        </w:rPr>
        <w:t xml:space="preserve">  за каждое подтвержд</w:t>
      </w:r>
      <w:r w:rsidR="00963D78" w:rsidRPr="00130DDD">
        <w:rPr>
          <w:lang w:val="ru-RU"/>
        </w:rPr>
        <w:t>енное бронирование, который Заказчик обязан</w:t>
      </w:r>
      <w:r w:rsidR="00B012C5" w:rsidRPr="00130DDD">
        <w:rPr>
          <w:lang w:val="ru-RU"/>
        </w:rPr>
        <w:t xml:space="preserve"> оплатить </w:t>
      </w:r>
      <w:r w:rsidR="00B012C5" w:rsidRPr="008032E8">
        <w:rPr>
          <w:b/>
          <w:lang w:val="ru-RU"/>
        </w:rPr>
        <w:t>не позднее</w:t>
      </w:r>
      <w:r w:rsidR="002F2FC4" w:rsidRPr="008032E8">
        <w:rPr>
          <w:b/>
          <w:lang w:val="ru-RU"/>
        </w:rPr>
        <w:t xml:space="preserve"> </w:t>
      </w:r>
      <w:r w:rsidR="008032E8" w:rsidRPr="008032E8">
        <w:rPr>
          <w:b/>
          <w:lang w:val="ru-RU"/>
        </w:rPr>
        <w:t xml:space="preserve">5 </w:t>
      </w:r>
      <w:r w:rsidR="002F2FC4" w:rsidRPr="008032E8">
        <w:rPr>
          <w:b/>
          <w:lang w:val="ru-RU"/>
        </w:rPr>
        <w:t>рабочих</w:t>
      </w:r>
      <w:r w:rsidR="00B012C5" w:rsidRPr="008032E8">
        <w:rPr>
          <w:b/>
          <w:lang w:val="ru-RU"/>
        </w:rPr>
        <w:t xml:space="preserve"> </w:t>
      </w:r>
      <w:r w:rsidR="002F2FC4" w:rsidRPr="008032E8">
        <w:rPr>
          <w:b/>
          <w:lang w:val="ru-RU"/>
        </w:rPr>
        <w:t>дней после отъезда</w:t>
      </w:r>
      <w:r w:rsidR="002F2FC4">
        <w:rPr>
          <w:lang w:val="ru-RU"/>
        </w:rPr>
        <w:t xml:space="preserve"> Гостя из Гостиницы.</w:t>
      </w:r>
    </w:p>
    <w:p w:rsidR="00BA101A" w:rsidRPr="00130DDD" w:rsidRDefault="00B012C5" w:rsidP="001C48E6">
      <w:pPr>
        <w:tabs>
          <w:tab w:val="left" w:pos="567"/>
        </w:tabs>
        <w:ind w:firstLine="567"/>
        <w:jc w:val="both"/>
        <w:rPr>
          <w:lang w:val="ru-RU"/>
        </w:rPr>
      </w:pPr>
      <w:r w:rsidRPr="00130DDD">
        <w:rPr>
          <w:lang w:val="ru-RU"/>
        </w:rPr>
        <w:t xml:space="preserve">При размещении группы Гостей </w:t>
      </w:r>
      <w:r w:rsidR="00963D78" w:rsidRPr="00130DDD">
        <w:rPr>
          <w:lang w:val="ru-RU"/>
        </w:rPr>
        <w:t>Заказчик</w:t>
      </w:r>
      <w:r w:rsidRPr="00130DDD">
        <w:rPr>
          <w:lang w:val="ru-RU"/>
        </w:rPr>
        <w:t xml:space="preserve"> обязан оплатить выставленный </w:t>
      </w:r>
      <w:r w:rsidR="00963D78" w:rsidRPr="00130DDD">
        <w:rPr>
          <w:lang w:val="ru-RU"/>
        </w:rPr>
        <w:t>Гостиницей</w:t>
      </w:r>
      <w:r w:rsidRPr="00130DDD">
        <w:rPr>
          <w:lang w:val="ru-RU"/>
        </w:rPr>
        <w:t xml:space="preserve"> счет в порядке, указанном в абзаце первом настоящего</w:t>
      </w:r>
      <w:r w:rsidR="00963D78" w:rsidRPr="00130DDD">
        <w:rPr>
          <w:lang w:val="ru-RU"/>
        </w:rPr>
        <w:t xml:space="preserve"> пункта, но не позднее, чем за 14</w:t>
      </w:r>
      <w:r w:rsidRPr="00130DDD">
        <w:rPr>
          <w:lang w:val="ru-RU"/>
        </w:rPr>
        <w:t xml:space="preserve"> (</w:t>
      </w:r>
      <w:r w:rsidR="00963D78" w:rsidRPr="00130DDD">
        <w:rPr>
          <w:lang w:val="ru-RU"/>
        </w:rPr>
        <w:t>Четырнадцать</w:t>
      </w:r>
      <w:r w:rsidRPr="00130DDD">
        <w:rPr>
          <w:lang w:val="ru-RU"/>
        </w:rPr>
        <w:t>) календарных дней до подтвержденной даты заезда соответствующей группы Гостей</w:t>
      </w:r>
      <w:r w:rsidR="006337FA" w:rsidRPr="00130DDD">
        <w:rPr>
          <w:lang w:val="ru-RU"/>
        </w:rPr>
        <w:t xml:space="preserve">. </w:t>
      </w:r>
    </w:p>
    <w:p w:rsidR="00BA101A" w:rsidRPr="00130DDD" w:rsidRDefault="00BA101A" w:rsidP="001C48E6">
      <w:pPr>
        <w:tabs>
          <w:tab w:val="left" w:pos="567"/>
        </w:tabs>
        <w:ind w:firstLine="567"/>
        <w:jc w:val="both"/>
        <w:rPr>
          <w:lang w:val="ru-RU"/>
        </w:rPr>
      </w:pPr>
    </w:p>
    <w:p w:rsidR="00A93AB6" w:rsidRPr="00130DDD" w:rsidRDefault="006337FA" w:rsidP="001566F4">
      <w:pPr>
        <w:tabs>
          <w:tab w:val="left" w:pos="567"/>
        </w:tabs>
        <w:jc w:val="both"/>
        <w:rPr>
          <w:lang w:val="ru-RU"/>
        </w:rPr>
      </w:pPr>
      <w:r w:rsidRPr="004B1F34">
        <w:rPr>
          <w:b/>
          <w:lang w:val="ru-RU"/>
        </w:rPr>
        <w:t>4.4.</w:t>
      </w:r>
      <w:r w:rsidRPr="00130DDD">
        <w:rPr>
          <w:lang w:val="ru-RU"/>
        </w:rPr>
        <w:tab/>
        <w:t xml:space="preserve">Датой платежа, когда </w:t>
      </w:r>
      <w:r w:rsidR="00963D78" w:rsidRPr="00130DDD">
        <w:rPr>
          <w:lang w:val="ru-RU"/>
        </w:rPr>
        <w:t>Заказчик считается исполнившим</w:t>
      </w:r>
      <w:r w:rsidRPr="00130DDD">
        <w:rPr>
          <w:lang w:val="ru-RU"/>
        </w:rPr>
        <w:t xml:space="preserve"> свои обязательства по оплате надлежащим образом, считается дата поступления денежных с</w:t>
      </w:r>
      <w:r w:rsidR="00E26592">
        <w:rPr>
          <w:lang w:val="ru-RU"/>
        </w:rPr>
        <w:t>редств на корреспондентский</w:t>
      </w:r>
      <w:r w:rsidR="00963D78" w:rsidRPr="00130DDD">
        <w:rPr>
          <w:lang w:val="ru-RU"/>
        </w:rPr>
        <w:t xml:space="preserve"> счет </w:t>
      </w:r>
      <w:r w:rsidR="00E26592">
        <w:rPr>
          <w:lang w:val="ru-RU"/>
        </w:rPr>
        <w:t xml:space="preserve">банка </w:t>
      </w:r>
      <w:r w:rsidR="00963D78" w:rsidRPr="00130DDD">
        <w:rPr>
          <w:lang w:val="ru-RU"/>
        </w:rPr>
        <w:t>Гостиницы</w:t>
      </w:r>
      <w:r w:rsidR="0004107A">
        <w:rPr>
          <w:lang w:val="ru-RU"/>
        </w:rPr>
        <w:t>, при этом Заказчик не несет ответственности за действия/бездействие банка Гостиницы</w:t>
      </w:r>
      <w:r w:rsidRPr="00130DDD">
        <w:rPr>
          <w:lang w:val="ru-RU"/>
        </w:rPr>
        <w:t xml:space="preserve">. </w:t>
      </w:r>
    </w:p>
    <w:p w:rsidR="00A93AB6" w:rsidRPr="00130DDD" w:rsidRDefault="00A93AB6" w:rsidP="001C48E6">
      <w:pPr>
        <w:tabs>
          <w:tab w:val="left" w:pos="567"/>
        </w:tabs>
        <w:ind w:firstLine="567"/>
        <w:jc w:val="both"/>
        <w:rPr>
          <w:lang w:val="ru-RU"/>
        </w:rPr>
      </w:pPr>
    </w:p>
    <w:p w:rsidR="00A93AB6" w:rsidRPr="00130DDD" w:rsidRDefault="006337FA" w:rsidP="001566F4">
      <w:pPr>
        <w:tabs>
          <w:tab w:val="left" w:pos="567"/>
        </w:tabs>
        <w:jc w:val="both"/>
        <w:rPr>
          <w:lang w:val="ru-RU"/>
        </w:rPr>
      </w:pPr>
      <w:r w:rsidRPr="004B1F34">
        <w:rPr>
          <w:b/>
          <w:lang w:val="ru-RU"/>
        </w:rPr>
        <w:t>4.5.</w:t>
      </w:r>
      <w:r w:rsidRPr="00130DDD">
        <w:rPr>
          <w:lang w:val="ru-RU"/>
        </w:rPr>
        <w:tab/>
        <w:t>Дополнительные услуги оплачиваются Гостями самостоятельно</w:t>
      </w:r>
      <w:r w:rsidR="00B73B9E">
        <w:rPr>
          <w:lang w:val="ru-RU"/>
        </w:rPr>
        <w:t>,</w:t>
      </w:r>
      <w:r w:rsidRPr="00130DDD">
        <w:rPr>
          <w:lang w:val="ru-RU"/>
        </w:rPr>
        <w:t xml:space="preserve"> согласно действующему в Гостинице прейскуранту, если иное не гарантировано </w:t>
      </w:r>
      <w:r w:rsidR="00963D78" w:rsidRPr="00130DDD">
        <w:rPr>
          <w:lang w:val="ru-RU"/>
        </w:rPr>
        <w:t>Заказчиком</w:t>
      </w:r>
      <w:r w:rsidRPr="00130DDD">
        <w:rPr>
          <w:lang w:val="ru-RU"/>
        </w:rPr>
        <w:t xml:space="preserve"> в заявке.  </w:t>
      </w:r>
    </w:p>
    <w:p w:rsidR="00963D78" w:rsidRPr="00130DDD" w:rsidRDefault="006337FA" w:rsidP="001C48E6">
      <w:pPr>
        <w:tabs>
          <w:tab w:val="left" w:pos="567"/>
        </w:tabs>
        <w:ind w:firstLine="567"/>
        <w:jc w:val="both"/>
        <w:rPr>
          <w:noProof/>
          <w:lang w:val="ru-RU"/>
        </w:rPr>
      </w:pPr>
      <w:r w:rsidRPr="00130DDD">
        <w:rPr>
          <w:noProof/>
          <w:lang w:val="ru-RU"/>
        </w:rPr>
        <w:t xml:space="preserve">В случае намерения произвести </w:t>
      </w:r>
      <w:r w:rsidR="00963D78" w:rsidRPr="00130DDD">
        <w:rPr>
          <w:noProof/>
          <w:lang w:val="ru-RU"/>
        </w:rPr>
        <w:t>Заказчиком</w:t>
      </w:r>
      <w:r w:rsidRPr="00130DDD">
        <w:rPr>
          <w:noProof/>
          <w:lang w:val="ru-RU"/>
        </w:rPr>
        <w:t xml:space="preserve"> оплату дополнительных услуг</w:t>
      </w:r>
      <w:r w:rsidR="00963D78" w:rsidRPr="00130DDD">
        <w:rPr>
          <w:noProof/>
          <w:lang w:val="ru-RU"/>
        </w:rPr>
        <w:t>, Заказчик направляет Гостинице</w:t>
      </w:r>
      <w:r w:rsidRPr="00130DDD">
        <w:rPr>
          <w:noProof/>
          <w:lang w:val="ru-RU"/>
        </w:rPr>
        <w:t xml:space="preserve"> гарантийное письмо с указанием сроков и формы оплаты за дополнительные услуги. </w:t>
      </w:r>
    </w:p>
    <w:p w:rsidR="001C48E6" w:rsidRPr="00130DDD" w:rsidRDefault="001C48E6" w:rsidP="001C48E6">
      <w:pPr>
        <w:tabs>
          <w:tab w:val="left" w:pos="567"/>
        </w:tabs>
        <w:ind w:firstLine="567"/>
        <w:jc w:val="both"/>
        <w:rPr>
          <w:noProof/>
          <w:lang w:val="ru-RU"/>
        </w:rPr>
      </w:pPr>
    </w:p>
    <w:p w:rsidR="001C48E6" w:rsidRPr="00130DDD" w:rsidRDefault="001C48E6" w:rsidP="001C48E6">
      <w:pPr>
        <w:pStyle w:val="a3"/>
        <w:keepNext/>
        <w:tabs>
          <w:tab w:val="left" w:pos="540"/>
        </w:tabs>
        <w:ind w:left="0"/>
        <w:rPr>
          <w:lang w:val="ru-RU"/>
        </w:rPr>
      </w:pPr>
      <w:r w:rsidRPr="004B1F34">
        <w:rPr>
          <w:b/>
          <w:noProof/>
          <w:lang w:val="ru-RU"/>
        </w:rPr>
        <w:t>4.6.</w:t>
      </w:r>
      <w:r w:rsidRPr="00130DDD">
        <w:rPr>
          <w:noProof/>
          <w:lang w:val="ru-RU"/>
        </w:rPr>
        <w:t xml:space="preserve"> </w:t>
      </w:r>
      <w:r w:rsidRPr="00130DDD">
        <w:rPr>
          <w:lang w:val="ru-RU"/>
        </w:rPr>
        <w:tab/>
        <w:t xml:space="preserve">В случае отсутствия письменного подтверждения Заказчика принять на себя расходы, связанные с продлением проживания Гостя, Гость размещается по «Официальным ценам Гостиницы» и оплата за гостиничные услуги в данном случае осуществляется Гостем самостоятельно за наличный расчет или посредством банковской карты. </w:t>
      </w:r>
    </w:p>
    <w:p w:rsidR="00963D78" w:rsidRPr="00130DDD" w:rsidRDefault="00963D78" w:rsidP="001C48E6">
      <w:pPr>
        <w:tabs>
          <w:tab w:val="left" w:pos="567"/>
        </w:tabs>
        <w:ind w:firstLine="567"/>
        <w:jc w:val="both"/>
        <w:rPr>
          <w:noProof/>
          <w:lang w:val="ru-RU"/>
        </w:rPr>
      </w:pPr>
    </w:p>
    <w:p w:rsidR="00963D78" w:rsidRPr="00130DDD" w:rsidRDefault="006337FA" w:rsidP="001566F4">
      <w:pPr>
        <w:tabs>
          <w:tab w:val="left" w:pos="567"/>
        </w:tabs>
        <w:jc w:val="both"/>
        <w:rPr>
          <w:bCs/>
          <w:lang w:val="ru-RU"/>
        </w:rPr>
      </w:pPr>
      <w:r w:rsidRPr="004B1F34">
        <w:rPr>
          <w:b/>
          <w:lang w:val="ru-RU"/>
        </w:rPr>
        <w:t>4.7.</w:t>
      </w:r>
      <w:r w:rsidRPr="00130DDD">
        <w:rPr>
          <w:lang w:val="ru-RU"/>
        </w:rPr>
        <w:tab/>
        <w:t>По факту оказания гостиничных услуг</w:t>
      </w:r>
      <w:r w:rsidR="0004107A">
        <w:rPr>
          <w:lang w:val="ru-RU"/>
        </w:rPr>
        <w:t xml:space="preserve">, не позднее </w:t>
      </w:r>
      <w:r w:rsidR="006938C4">
        <w:rPr>
          <w:lang w:val="ru-RU"/>
        </w:rPr>
        <w:t>5</w:t>
      </w:r>
      <w:r w:rsidR="0004107A">
        <w:rPr>
          <w:lang w:val="ru-RU"/>
        </w:rPr>
        <w:t xml:space="preserve"> </w:t>
      </w:r>
      <w:r w:rsidR="00997D2D">
        <w:rPr>
          <w:lang w:val="ru-RU"/>
        </w:rPr>
        <w:t xml:space="preserve">календарных </w:t>
      </w:r>
      <w:r w:rsidR="0004107A">
        <w:rPr>
          <w:lang w:val="ru-RU"/>
        </w:rPr>
        <w:t>дней со дня оказания,</w:t>
      </w:r>
      <w:r w:rsidRPr="00130DDD">
        <w:rPr>
          <w:lang w:val="ru-RU"/>
        </w:rPr>
        <w:t xml:space="preserve"> </w:t>
      </w:r>
      <w:r w:rsidR="00963D78" w:rsidRPr="00130DDD">
        <w:rPr>
          <w:lang w:val="ru-RU"/>
        </w:rPr>
        <w:t xml:space="preserve">Гостиница </w:t>
      </w:r>
      <w:r w:rsidRPr="00130DDD">
        <w:rPr>
          <w:lang w:val="ru-RU"/>
        </w:rPr>
        <w:t xml:space="preserve">предоставляет </w:t>
      </w:r>
      <w:r w:rsidR="00963D78" w:rsidRPr="00130DDD">
        <w:rPr>
          <w:lang w:val="ru-RU"/>
        </w:rPr>
        <w:t>Заказчику</w:t>
      </w:r>
      <w:r w:rsidRPr="00130DDD">
        <w:rPr>
          <w:lang w:val="ru-RU"/>
        </w:rPr>
        <w:t xml:space="preserve"> Акт об оказании услуг</w:t>
      </w:r>
      <w:r w:rsidR="0064779F">
        <w:rPr>
          <w:lang w:val="ru-RU"/>
        </w:rPr>
        <w:t xml:space="preserve"> с указанием ФИО гостей и сроков проживания</w:t>
      </w:r>
      <w:r w:rsidRPr="00130DDD">
        <w:rPr>
          <w:lang w:val="ru-RU"/>
        </w:rPr>
        <w:t xml:space="preserve"> </w:t>
      </w:r>
      <w:r w:rsidR="0064779F">
        <w:rPr>
          <w:lang w:val="ru-RU"/>
        </w:rPr>
        <w:t>(</w:t>
      </w:r>
      <w:r w:rsidRPr="00130DDD">
        <w:rPr>
          <w:lang w:val="ru-RU"/>
        </w:rPr>
        <w:t xml:space="preserve">далее по тексту </w:t>
      </w:r>
      <w:r w:rsidR="0064779F">
        <w:rPr>
          <w:lang w:val="ru-RU"/>
        </w:rPr>
        <w:t>–</w:t>
      </w:r>
      <w:r w:rsidRPr="00130DDD">
        <w:rPr>
          <w:lang w:val="ru-RU"/>
        </w:rPr>
        <w:t xml:space="preserve"> Акт</w:t>
      </w:r>
      <w:r w:rsidR="0064779F">
        <w:rPr>
          <w:lang w:val="ru-RU"/>
        </w:rPr>
        <w:t>)</w:t>
      </w:r>
      <w:r w:rsidR="00E26592">
        <w:rPr>
          <w:lang w:val="ru-RU"/>
        </w:rPr>
        <w:t xml:space="preserve"> в виде сканов на </w:t>
      </w:r>
      <w:r w:rsidR="00E26592">
        <w:t>e</w:t>
      </w:r>
      <w:r w:rsidR="00E26592" w:rsidRPr="00E26592">
        <w:rPr>
          <w:lang w:val="ru-RU"/>
        </w:rPr>
        <w:t>-</w:t>
      </w:r>
      <w:r w:rsidR="00E26592">
        <w:t>mail</w:t>
      </w:r>
      <w:r w:rsidR="00E26592" w:rsidRPr="00E26592">
        <w:rPr>
          <w:lang w:val="ru-RU"/>
        </w:rPr>
        <w:t xml:space="preserve">: </w:t>
      </w:r>
      <w:r w:rsidR="00CB613F" w:rsidRPr="00CB613F">
        <w:rPr>
          <w:lang w:val="ru-RU"/>
        </w:rPr>
        <w:t>___________________</w:t>
      </w:r>
      <w:r w:rsidR="00E26592" w:rsidRPr="00E26592">
        <w:rPr>
          <w:lang w:val="ru-RU"/>
        </w:rPr>
        <w:t xml:space="preserve"> </w:t>
      </w:r>
      <w:r w:rsidR="00E26592">
        <w:rPr>
          <w:lang w:val="ru-RU"/>
        </w:rPr>
        <w:t xml:space="preserve">с последующим предоставлением оригиналов на почтовый адрес Заказчика. </w:t>
      </w:r>
      <w:r w:rsidRPr="00130DDD">
        <w:rPr>
          <w:lang w:val="ru-RU"/>
        </w:rPr>
        <w:t xml:space="preserve"> </w:t>
      </w:r>
      <w:r w:rsidR="00963D78" w:rsidRPr="00130DDD">
        <w:rPr>
          <w:lang w:val="ru-RU"/>
        </w:rPr>
        <w:t>Заказчик</w:t>
      </w:r>
      <w:r w:rsidRPr="00130DDD">
        <w:rPr>
          <w:lang w:val="ru-RU"/>
        </w:rPr>
        <w:t xml:space="preserve"> в течение 10 (Десяти) календарных дней со дня получения Акта обязан передать </w:t>
      </w:r>
      <w:r w:rsidR="00963D78" w:rsidRPr="00130DDD">
        <w:rPr>
          <w:lang w:val="ru-RU"/>
        </w:rPr>
        <w:t>Гостинице</w:t>
      </w:r>
      <w:r w:rsidRPr="00130DDD">
        <w:rPr>
          <w:lang w:val="ru-RU"/>
        </w:rPr>
        <w:t xml:space="preserve"> один подписанный экземпляр Акта либо мотивированный отказ от подписания. В случае не подписания Акта </w:t>
      </w:r>
      <w:r w:rsidR="00963D78" w:rsidRPr="00130DDD">
        <w:rPr>
          <w:lang w:val="ru-RU"/>
        </w:rPr>
        <w:t>Заказчиком</w:t>
      </w:r>
      <w:r w:rsidRPr="00130DDD">
        <w:rPr>
          <w:lang w:val="ru-RU"/>
        </w:rPr>
        <w:t xml:space="preserve"> и при отсутствии письменного мотивированного отказа в течение </w:t>
      </w:r>
      <w:r w:rsidR="0004107A">
        <w:rPr>
          <w:bCs/>
          <w:lang w:val="ru-RU"/>
        </w:rPr>
        <w:t>10</w:t>
      </w:r>
      <w:r w:rsidR="0004107A" w:rsidRPr="00351B4E">
        <w:rPr>
          <w:bCs/>
          <w:lang w:val="ru-RU"/>
        </w:rPr>
        <w:t xml:space="preserve"> </w:t>
      </w:r>
      <w:r w:rsidRPr="00351B4E">
        <w:rPr>
          <w:bCs/>
          <w:lang w:val="ru-RU"/>
        </w:rPr>
        <w:t>(</w:t>
      </w:r>
      <w:r w:rsidR="0004107A">
        <w:rPr>
          <w:bCs/>
          <w:lang w:val="ru-RU"/>
        </w:rPr>
        <w:t>десяти</w:t>
      </w:r>
      <w:r w:rsidRPr="00351B4E">
        <w:rPr>
          <w:bCs/>
          <w:lang w:val="ru-RU"/>
        </w:rPr>
        <w:t xml:space="preserve">) календарных дней с момента </w:t>
      </w:r>
      <w:r w:rsidRPr="00351B4E">
        <w:rPr>
          <w:bCs/>
          <w:lang w:val="ru-RU"/>
        </w:rPr>
        <w:lastRenderedPageBreak/>
        <w:t xml:space="preserve">представления </w:t>
      </w:r>
      <w:r w:rsidR="00963D78" w:rsidRPr="00130DDD">
        <w:rPr>
          <w:bCs/>
          <w:lang w:val="ru-RU"/>
        </w:rPr>
        <w:t>Гостиницей</w:t>
      </w:r>
      <w:r w:rsidRPr="00351B4E">
        <w:rPr>
          <w:bCs/>
          <w:lang w:val="ru-RU"/>
        </w:rPr>
        <w:t xml:space="preserve"> Акта означает, что гостиничные услуги оказаны </w:t>
      </w:r>
      <w:r w:rsidR="00963D78" w:rsidRPr="00130DDD">
        <w:rPr>
          <w:bCs/>
          <w:lang w:val="ru-RU"/>
        </w:rPr>
        <w:t>Гостиницей</w:t>
      </w:r>
      <w:r w:rsidRPr="00351B4E">
        <w:rPr>
          <w:bCs/>
          <w:lang w:val="ru-RU"/>
        </w:rPr>
        <w:t xml:space="preserve"> в полном объеме, а Акт считается подписанным.</w:t>
      </w:r>
    </w:p>
    <w:p w:rsidR="00963D78" w:rsidRPr="00130DDD" w:rsidRDefault="00963D78" w:rsidP="001C48E6">
      <w:pPr>
        <w:tabs>
          <w:tab w:val="left" w:pos="567"/>
        </w:tabs>
        <w:ind w:firstLine="567"/>
        <w:jc w:val="both"/>
        <w:rPr>
          <w:bCs/>
          <w:lang w:val="ru-RU"/>
        </w:rPr>
      </w:pPr>
    </w:p>
    <w:p w:rsidR="006337FA" w:rsidRPr="001566F4" w:rsidRDefault="006337FA" w:rsidP="001566F4">
      <w:pPr>
        <w:tabs>
          <w:tab w:val="left" w:pos="567"/>
        </w:tabs>
        <w:jc w:val="both"/>
        <w:rPr>
          <w:lang w:val="ru-RU"/>
        </w:rPr>
      </w:pPr>
      <w:r w:rsidRPr="004B1F34">
        <w:rPr>
          <w:b/>
          <w:lang w:val="ru-RU"/>
        </w:rPr>
        <w:t>4.8.</w:t>
      </w:r>
      <w:r w:rsidRPr="00130DDD">
        <w:rPr>
          <w:lang w:val="ru-RU"/>
        </w:rPr>
        <w:tab/>
        <w:t>Цены и условия оплаты, определяемые настоящим Договором, являются строго конфиденциальными и не подлежат передаче третьим лицам.</w:t>
      </w:r>
    </w:p>
    <w:p w:rsidR="00563078" w:rsidRPr="001566F4" w:rsidRDefault="00563078" w:rsidP="001C48E6">
      <w:pPr>
        <w:tabs>
          <w:tab w:val="left" w:pos="567"/>
        </w:tabs>
        <w:ind w:firstLine="567"/>
        <w:jc w:val="both"/>
        <w:rPr>
          <w:lang w:val="ru-RU"/>
        </w:rPr>
      </w:pPr>
    </w:p>
    <w:p w:rsidR="006337FA" w:rsidRPr="00130DDD" w:rsidRDefault="006337FA" w:rsidP="0099704C">
      <w:pPr>
        <w:keepNext/>
        <w:jc w:val="center"/>
        <w:rPr>
          <w:lang w:val="ru-RU"/>
        </w:rPr>
      </w:pPr>
      <w:r w:rsidRPr="00130DDD">
        <w:rPr>
          <w:b/>
          <w:lang w:val="ru-RU"/>
        </w:rPr>
        <w:t>5. ОТВЕТСТВЕННОСТЬ СТОРОН</w:t>
      </w:r>
    </w:p>
    <w:p w:rsidR="006337FA" w:rsidRPr="00130DDD" w:rsidRDefault="006337FA" w:rsidP="0099704C">
      <w:pPr>
        <w:keepNext/>
        <w:jc w:val="both"/>
        <w:rPr>
          <w:b/>
          <w:lang w:val="ru-RU"/>
        </w:rPr>
      </w:pPr>
    </w:p>
    <w:p w:rsidR="006337FA" w:rsidRPr="00130DDD" w:rsidRDefault="006337FA" w:rsidP="001566F4">
      <w:pPr>
        <w:keepNext/>
        <w:tabs>
          <w:tab w:val="left" w:pos="540"/>
        </w:tabs>
        <w:jc w:val="both"/>
        <w:rPr>
          <w:b/>
          <w:lang w:val="ru-RU"/>
        </w:rPr>
      </w:pPr>
      <w:r w:rsidRPr="00130DDD">
        <w:rPr>
          <w:b/>
          <w:lang w:val="ru-RU"/>
        </w:rPr>
        <w:t>5.1.</w:t>
      </w:r>
      <w:r w:rsidRPr="00130DDD">
        <w:rPr>
          <w:lang w:val="ru-RU"/>
        </w:rPr>
        <w:tab/>
        <w:t xml:space="preserve">В случае невыполнения либо ненадлежащего выполнения Сторонами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:rsidR="006337FA" w:rsidRPr="00130DDD" w:rsidRDefault="001C48E6" w:rsidP="001566F4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b/>
          <w:lang w:val="ru-RU"/>
        </w:rPr>
        <w:t>5.2</w:t>
      </w:r>
      <w:r w:rsidR="006337FA" w:rsidRPr="00130DDD">
        <w:rPr>
          <w:b/>
          <w:lang w:val="ru-RU"/>
        </w:rPr>
        <w:t>.</w:t>
      </w:r>
      <w:r w:rsidR="006337FA" w:rsidRPr="00130DDD">
        <w:rPr>
          <w:lang w:val="ru-RU"/>
        </w:rPr>
        <w:tab/>
      </w:r>
      <w:r w:rsidR="00B012C5" w:rsidRPr="00130DDD">
        <w:rPr>
          <w:lang w:val="ru-RU"/>
        </w:rPr>
        <w:t xml:space="preserve">При несоблюдении </w:t>
      </w:r>
      <w:r w:rsidRPr="00130DDD">
        <w:rPr>
          <w:lang w:val="ru-RU"/>
        </w:rPr>
        <w:t>Заказчиком</w:t>
      </w:r>
      <w:r w:rsidR="00B012C5" w:rsidRPr="00130DDD">
        <w:rPr>
          <w:lang w:val="ru-RU"/>
        </w:rPr>
        <w:t xml:space="preserve"> сроков оплаты за проживание Гостей, предусмотренных пунктом 4.</w:t>
      </w:r>
      <w:r w:rsidR="0003271F">
        <w:rPr>
          <w:lang w:val="ru-RU"/>
        </w:rPr>
        <w:t>3</w:t>
      </w:r>
      <w:r w:rsidR="00B012C5" w:rsidRPr="00130DDD">
        <w:rPr>
          <w:lang w:val="ru-RU"/>
        </w:rPr>
        <w:t xml:space="preserve">. настоящего Договора, </w:t>
      </w:r>
      <w:r w:rsidRPr="00130DDD">
        <w:rPr>
          <w:lang w:val="ru-RU"/>
        </w:rPr>
        <w:t>Заказчик</w:t>
      </w:r>
      <w:r w:rsidR="00B012C5" w:rsidRPr="00130DDD">
        <w:rPr>
          <w:lang w:val="ru-RU"/>
        </w:rPr>
        <w:t xml:space="preserve"> обязуется по письменному требованию </w:t>
      </w:r>
      <w:r w:rsidRPr="00130DDD">
        <w:rPr>
          <w:lang w:val="ru-RU"/>
        </w:rPr>
        <w:t>Гостиницы</w:t>
      </w:r>
      <w:r w:rsidR="00B012C5" w:rsidRPr="00130DDD">
        <w:rPr>
          <w:lang w:val="ru-RU"/>
        </w:rPr>
        <w:t xml:space="preserve"> оплатить пени в размере 0,</w:t>
      </w:r>
      <w:r w:rsidR="00B73B9E">
        <w:rPr>
          <w:lang w:val="ru-RU"/>
        </w:rPr>
        <w:t>0</w:t>
      </w:r>
      <w:r w:rsidR="00B012C5" w:rsidRPr="00130DDD">
        <w:rPr>
          <w:lang w:val="ru-RU"/>
        </w:rPr>
        <w:t xml:space="preserve">1 (Ноль целых одна десятая) процент от суммы выставленного </w:t>
      </w:r>
      <w:r w:rsidRPr="00130DDD">
        <w:rPr>
          <w:lang w:val="ru-RU"/>
        </w:rPr>
        <w:t>Гостиницей</w:t>
      </w:r>
      <w:r w:rsidR="00B012C5" w:rsidRPr="00130DDD">
        <w:rPr>
          <w:lang w:val="ru-RU"/>
        </w:rPr>
        <w:t xml:space="preserve"> счета за каждый день просрочки оплаты.</w:t>
      </w:r>
    </w:p>
    <w:p w:rsidR="00B012C5" w:rsidRPr="00130DDD" w:rsidRDefault="00B012C5" w:rsidP="0099704C">
      <w:pPr>
        <w:keepNext/>
        <w:tabs>
          <w:tab w:val="left" w:pos="540"/>
        </w:tabs>
        <w:jc w:val="both"/>
        <w:rPr>
          <w:lang w:val="ru-RU"/>
        </w:rPr>
      </w:pPr>
    </w:p>
    <w:p w:rsidR="006337FA" w:rsidRPr="00130DDD" w:rsidRDefault="001C48E6" w:rsidP="001566F4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b/>
          <w:lang w:val="ru-RU"/>
        </w:rPr>
        <w:t>5.</w:t>
      </w:r>
      <w:r w:rsidR="0064779F">
        <w:rPr>
          <w:b/>
          <w:lang w:val="ru-RU"/>
        </w:rPr>
        <w:t>3</w:t>
      </w:r>
      <w:r w:rsidR="006337FA" w:rsidRPr="00130DDD">
        <w:rPr>
          <w:b/>
          <w:lang w:val="ru-RU"/>
        </w:rPr>
        <w:t>.</w:t>
      </w:r>
      <w:r w:rsidR="006337FA" w:rsidRPr="00130DDD">
        <w:rPr>
          <w:b/>
          <w:lang w:val="ru-RU"/>
        </w:rPr>
        <w:tab/>
      </w:r>
      <w:r w:rsidR="006337FA" w:rsidRPr="00130DDD">
        <w:rPr>
          <w:lang w:val="ru-RU"/>
        </w:rPr>
        <w:t>Стороны не отвечают друг перед другом, а также перед Гостями за ущерб, понесенный Гостями не по вине Сторон, а также за действия Гостей, совершенные ими в нарушение норм действующего законодательства.</w:t>
      </w:r>
    </w:p>
    <w:p w:rsidR="00881005" w:rsidRPr="00130DDD" w:rsidRDefault="00881005" w:rsidP="0099704C">
      <w:pPr>
        <w:keepNext/>
        <w:tabs>
          <w:tab w:val="left" w:pos="540"/>
        </w:tabs>
        <w:jc w:val="both"/>
        <w:rPr>
          <w:b/>
          <w:lang w:val="ru-RU"/>
        </w:rPr>
      </w:pPr>
    </w:p>
    <w:p w:rsidR="006337FA" w:rsidRPr="00130DDD" w:rsidRDefault="001C48E6" w:rsidP="001566F4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b/>
          <w:lang w:val="ru-RU"/>
        </w:rPr>
        <w:t>5.</w:t>
      </w:r>
      <w:r w:rsidR="0064779F">
        <w:rPr>
          <w:b/>
          <w:lang w:val="ru-RU"/>
        </w:rPr>
        <w:t>4</w:t>
      </w:r>
      <w:r w:rsidR="006337FA" w:rsidRPr="00130DDD">
        <w:rPr>
          <w:b/>
          <w:lang w:val="ru-RU"/>
        </w:rPr>
        <w:t>.</w:t>
      </w:r>
      <w:r w:rsidR="006337FA" w:rsidRPr="00130DDD">
        <w:rPr>
          <w:b/>
          <w:lang w:val="ru-RU"/>
        </w:rPr>
        <w:tab/>
      </w:r>
      <w:r w:rsidR="006337FA" w:rsidRPr="00130DDD">
        <w:rPr>
          <w:lang w:val="ru-RU"/>
        </w:rPr>
        <w:t>Материальный ущерб, причиненный Гостинице Гостями, возмещается последними непосредственно в Гостинице на основании Актов.</w:t>
      </w:r>
    </w:p>
    <w:p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:rsidR="006337FA" w:rsidRPr="00130DDD" w:rsidRDefault="001C48E6" w:rsidP="001566F4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b/>
          <w:lang w:val="ru-RU"/>
        </w:rPr>
        <w:t>5.</w:t>
      </w:r>
      <w:r w:rsidR="0064779F">
        <w:rPr>
          <w:b/>
          <w:lang w:val="ru-RU"/>
        </w:rPr>
        <w:t>5</w:t>
      </w:r>
      <w:r w:rsidR="006337FA" w:rsidRPr="00130DDD">
        <w:rPr>
          <w:b/>
          <w:lang w:val="ru-RU"/>
        </w:rPr>
        <w:t>.</w:t>
      </w:r>
      <w:r w:rsidR="006337FA" w:rsidRPr="00130DDD">
        <w:rPr>
          <w:b/>
          <w:lang w:val="ru-RU"/>
        </w:rPr>
        <w:tab/>
      </w:r>
      <w:r w:rsidRPr="00130DDD">
        <w:rPr>
          <w:lang w:val="ru-RU"/>
        </w:rPr>
        <w:t>Гостиница</w:t>
      </w:r>
      <w:r w:rsidR="006337FA" w:rsidRPr="00130DDD">
        <w:rPr>
          <w:lang w:val="ru-RU"/>
        </w:rPr>
        <w:t xml:space="preserve"> не несет ответственность за любые проблемы, которые могут возникнуть у Гостя при получении им визы или при прохождении таможенных органов.</w:t>
      </w:r>
    </w:p>
    <w:p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:rsidR="001C48E6" w:rsidRPr="00130DDD" w:rsidRDefault="001C48E6" w:rsidP="001C48E6">
      <w:pPr>
        <w:tabs>
          <w:tab w:val="left" w:pos="567"/>
        </w:tabs>
        <w:ind w:firstLine="567"/>
        <w:jc w:val="center"/>
        <w:rPr>
          <w:b/>
          <w:lang w:val="ru-RU"/>
        </w:rPr>
      </w:pPr>
      <w:r w:rsidRPr="00130DDD">
        <w:rPr>
          <w:b/>
          <w:lang w:val="ru-RU"/>
        </w:rPr>
        <w:t>6. ПРАВИЛА АННУЛЯЦИИ БРОНИРОВАНИЯ</w:t>
      </w:r>
    </w:p>
    <w:p w:rsidR="001C48E6" w:rsidRPr="00130DDD" w:rsidRDefault="001C48E6" w:rsidP="001C48E6">
      <w:pPr>
        <w:tabs>
          <w:tab w:val="left" w:pos="567"/>
        </w:tabs>
        <w:ind w:firstLine="567"/>
        <w:jc w:val="center"/>
        <w:rPr>
          <w:b/>
          <w:lang w:val="ru-RU"/>
        </w:rPr>
      </w:pPr>
    </w:p>
    <w:p w:rsidR="001C48E6" w:rsidRPr="00130DDD" w:rsidRDefault="001C48E6" w:rsidP="001566F4">
      <w:pPr>
        <w:tabs>
          <w:tab w:val="left" w:pos="567"/>
        </w:tabs>
        <w:jc w:val="both"/>
        <w:rPr>
          <w:lang w:val="ru-RU"/>
        </w:rPr>
      </w:pPr>
      <w:r w:rsidRPr="004B1F34">
        <w:rPr>
          <w:b/>
          <w:lang w:val="ru-RU"/>
        </w:rPr>
        <w:t>6.1.</w:t>
      </w:r>
      <w:r w:rsidRPr="00130DDD">
        <w:rPr>
          <w:lang w:val="ru-RU"/>
        </w:rPr>
        <w:t xml:space="preserve">  </w:t>
      </w:r>
      <w:r w:rsidRPr="00130DDD">
        <w:rPr>
          <w:lang w:val="ru-RU"/>
        </w:rPr>
        <w:tab/>
      </w:r>
      <w:proofErr w:type="gramStart"/>
      <w:r w:rsidRPr="00130DDD">
        <w:rPr>
          <w:lang w:val="ru-RU"/>
        </w:rPr>
        <w:t xml:space="preserve">При уведомлении Гостиницы об аннуляции забронированных номеров Заказчиком или изменения даты заезда на более позднюю после </w:t>
      </w:r>
      <w:r w:rsidR="008032E8" w:rsidRPr="008032E8">
        <w:rPr>
          <w:b/>
          <w:lang w:val="ru-RU"/>
        </w:rPr>
        <w:t>12</w:t>
      </w:r>
      <w:r w:rsidR="00B13F74" w:rsidRPr="008032E8">
        <w:rPr>
          <w:b/>
          <w:lang w:val="ru-RU"/>
        </w:rPr>
        <w:t>:</w:t>
      </w:r>
      <w:r w:rsidR="008032E8" w:rsidRPr="008032E8">
        <w:rPr>
          <w:b/>
          <w:lang w:val="ru-RU"/>
        </w:rPr>
        <w:t>00</w:t>
      </w:r>
      <w:r w:rsidRPr="00130DDD">
        <w:rPr>
          <w:lang w:val="ru-RU"/>
        </w:rPr>
        <w:t xml:space="preserve"> часов дня, предшествующего дню заезда Гостей, или в случае не заезда Гостей, Заказчик  обязуется оплатить Гостинице сумму в размере 100 (Ста) процентов стоимости одних суток проживания Гостей согласно цене, указанной в подтверждении Гостиницы о бронировании номера/ номеров.</w:t>
      </w:r>
      <w:proofErr w:type="gramEnd"/>
    </w:p>
    <w:p w:rsidR="001C48E6" w:rsidRPr="00130DDD" w:rsidRDefault="001C48E6" w:rsidP="0099411A">
      <w:pPr>
        <w:tabs>
          <w:tab w:val="left" w:pos="567"/>
        </w:tabs>
        <w:ind w:firstLine="567"/>
        <w:jc w:val="both"/>
        <w:rPr>
          <w:lang w:val="ru-RU"/>
        </w:rPr>
      </w:pPr>
    </w:p>
    <w:p w:rsidR="001C48E6" w:rsidRPr="00130DDD" w:rsidRDefault="001C48E6" w:rsidP="001566F4">
      <w:pPr>
        <w:tabs>
          <w:tab w:val="left" w:pos="567"/>
        </w:tabs>
        <w:jc w:val="both"/>
        <w:rPr>
          <w:lang w:val="ru-RU"/>
        </w:rPr>
      </w:pPr>
      <w:r w:rsidRPr="004B1F34">
        <w:rPr>
          <w:b/>
          <w:lang w:val="ru-RU"/>
        </w:rPr>
        <w:t>6.2.</w:t>
      </w:r>
      <w:r w:rsidRPr="00130DDD">
        <w:rPr>
          <w:lang w:val="ru-RU"/>
        </w:rPr>
        <w:t xml:space="preserve"> В случае сокращения количества номеров при размещении группы Гостей, произведенного </w:t>
      </w:r>
      <w:r w:rsidR="0099411A" w:rsidRPr="00130DDD">
        <w:rPr>
          <w:lang w:val="ru-RU"/>
        </w:rPr>
        <w:t>Заказчиком</w:t>
      </w:r>
      <w:r w:rsidRPr="00130DDD">
        <w:rPr>
          <w:lang w:val="ru-RU"/>
        </w:rPr>
        <w:t xml:space="preserve"> менее</w:t>
      </w:r>
      <w:proofErr w:type="gramStart"/>
      <w:r w:rsidRPr="00130DDD">
        <w:rPr>
          <w:lang w:val="ru-RU"/>
        </w:rPr>
        <w:t>,</w:t>
      </w:r>
      <w:proofErr w:type="gramEnd"/>
      <w:r w:rsidRPr="00130DDD">
        <w:rPr>
          <w:lang w:val="ru-RU"/>
        </w:rPr>
        <w:t xml:space="preserve"> чем за </w:t>
      </w:r>
      <w:r w:rsidR="00B73B9E">
        <w:rPr>
          <w:lang w:val="ru-RU"/>
        </w:rPr>
        <w:t>14</w:t>
      </w:r>
      <w:r w:rsidRPr="00130DDD">
        <w:rPr>
          <w:lang w:val="ru-RU"/>
        </w:rPr>
        <w:t xml:space="preserve"> (</w:t>
      </w:r>
      <w:r w:rsidR="00B73B9E">
        <w:rPr>
          <w:lang w:val="ru-RU"/>
        </w:rPr>
        <w:t>Четырнадцать</w:t>
      </w:r>
      <w:r w:rsidRPr="00130DDD">
        <w:rPr>
          <w:lang w:val="ru-RU"/>
        </w:rPr>
        <w:t>) календарны</w:t>
      </w:r>
      <w:r w:rsidR="00B73B9E">
        <w:rPr>
          <w:lang w:val="ru-RU"/>
        </w:rPr>
        <w:t>х</w:t>
      </w:r>
      <w:r w:rsidRPr="00130DDD">
        <w:rPr>
          <w:lang w:val="ru-RU"/>
        </w:rPr>
        <w:t xml:space="preserve"> д</w:t>
      </w:r>
      <w:r w:rsidR="00B73B9E">
        <w:rPr>
          <w:lang w:val="ru-RU"/>
        </w:rPr>
        <w:t>ней</w:t>
      </w:r>
      <w:r w:rsidRPr="00130DDD">
        <w:rPr>
          <w:lang w:val="ru-RU"/>
        </w:rPr>
        <w:t xml:space="preserve"> до заезда группы Гостей, </w:t>
      </w:r>
      <w:r w:rsidR="001A6CF5">
        <w:rPr>
          <w:lang w:val="ru-RU"/>
        </w:rPr>
        <w:t xml:space="preserve">Заказчик </w:t>
      </w:r>
      <w:r w:rsidR="00DE008F">
        <w:rPr>
          <w:lang w:val="ru-RU"/>
        </w:rPr>
        <w:t>обязуется оплатить Гостинице 50 (Пятьдесят</w:t>
      </w:r>
      <w:r w:rsidRPr="00130DDD">
        <w:rPr>
          <w:lang w:val="ru-RU"/>
        </w:rPr>
        <w:t>) процентов от стоимости сокращенного блока номеров за одни сутки.</w:t>
      </w:r>
    </w:p>
    <w:p w:rsidR="001C48E6" w:rsidRPr="00130DDD" w:rsidRDefault="001C48E6" w:rsidP="0099411A">
      <w:pPr>
        <w:tabs>
          <w:tab w:val="left" w:pos="567"/>
        </w:tabs>
        <w:ind w:firstLine="567"/>
        <w:jc w:val="both"/>
        <w:rPr>
          <w:lang w:val="ru-RU"/>
        </w:rPr>
      </w:pPr>
    </w:p>
    <w:p w:rsidR="001C48E6" w:rsidRPr="00130DDD" w:rsidRDefault="001C48E6" w:rsidP="001566F4">
      <w:pPr>
        <w:tabs>
          <w:tab w:val="left" w:pos="567"/>
        </w:tabs>
        <w:jc w:val="both"/>
        <w:rPr>
          <w:lang w:val="ru-RU"/>
        </w:rPr>
      </w:pPr>
      <w:r w:rsidRPr="004B1F34">
        <w:rPr>
          <w:b/>
          <w:lang w:val="ru-RU"/>
        </w:rPr>
        <w:t>6.3.</w:t>
      </w:r>
      <w:r w:rsidRPr="00130DDD">
        <w:rPr>
          <w:lang w:val="ru-RU"/>
        </w:rPr>
        <w:t xml:space="preserve"> </w:t>
      </w:r>
      <w:r w:rsidRPr="00130DDD">
        <w:rPr>
          <w:lang w:val="ru-RU"/>
        </w:rPr>
        <w:tab/>
        <w:t>В случае сокращения количества номеров при размещении группы</w:t>
      </w:r>
      <w:r w:rsidR="00DE008F">
        <w:rPr>
          <w:lang w:val="ru-RU"/>
        </w:rPr>
        <w:t xml:space="preserve"> </w:t>
      </w:r>
      <w:r w:rsidRPr="00130DDD">
        <w:rPr>
          <w:lang w:val="ru-RU"/>
        </w:rPr>
        <w:t xml:space="preserve"> Гостей, произведенного </w:t>
      </w:r>
      <w:r w:rsidR="0099411A" w:rsidRPr="00130DDD">
        <w:rPr>
          <w:lang w:val="ru-RU"/>
        </w:rPr>
        <w:t>Заказчиком</w:t>
      </w:r>
      <w:r w:rsidRPr="00130DDD">
        <w:rPr>
          <w:lang w:val="ru-RU"/>
        </w:rPr>
        <w:t xml:space="preserve"> менее</w:t>
      </w:r>
      <w:proofErr w:type="gramStart"/>
      <w:r w:rsidRPr="00130DDD">
        <w:rPr>
          <w:lang w:val="ru-RU"/>
        </w:rPr>
        <w:t>,</w:t>
      </w:r>
      <w:proofErr w:type="gramEnd"/>
      <w:r w:rsidRPr="00130DDD">
        <w:rPr>
          <w:lang w:val="ru-RU"/>
        </w:rPr>
        <w:t xml:space="preserve"> чем за 7 (Семь) календарных дней до заезда группы Гостей, </w:t>
      </w:r>
      <w:r w:rsidR="0099411A" w:rsidRPr="00130DDD">
        <w:rPr>
          <w:lang w:val="ru-RU"/>
        </w:rPr>
        <w:t>Заказчик</w:t>
      </w:r>
      <w:r w:rsidRPr="00130DDD">
        <w:rPr>
          <w:lang w:val="ru-RU"/>
        </w:rPr>
        <w:t xml:space="preserve"> обязуется оплатить </w:t>
      </w:r>
      <w:r w:rsidR="0099411A" w:rsidRPr="00130DDD">
        <w:rPr>
          <w:lang w:val="ru-RU"/>
        </w:rPr>
        <w:t>Гостинице</w:t>
      </w:r>
      <w:r w:rsidRPr="00130DDD">
        <w:rPr>
          <w:lang w:val="ru-RU"/>
        </w:rPr>
        <w:t xml:space="preserve"> 100 (Сто) процентов от общей стоимости сокращенного блока номеров.</w:t>
      </w:r>
    </w:p>
    <w:p w:rsidR="001C48E6" w:rsidRPr="00130DDD" w:rsidRDefault="001C48E6" w:rsidP="0099411A">
      <w:pPr>
        <w:tabs>
          <w:tab w:val="left" w:pos="567"/>
        </w:tabs>
        <w:ind w:firstLine="567"/>
        <w:jc w:val="both"/>
        <w:rPr>
          <w:lang w:val="ru-RU"/>
        </w:rPr>
      </w:pPr>
    </w:p>
    <w:p w:rsidR="001C48E6" w:rsidRPr="00130DDD" w:rsidRDefault="001C48E6" w:rsidP="001566F4">
      <w:pPr>
        <w:tabs>
          <w:tab w:val="left" w:pos="567"/>
        </w:tabs>
        <w:jc w:val="both"/>
        <w:rPr>
          <w:lang w:val="ru-RU"/>
        </w:rPr>
      </w:pPr>
      <w:r w:rsidRPr="004B1F34">
        <w:rPr>
          <w:b/>
          <w:lang w:val="ru-RU"/>
        </w:rPr>
        <w:t>6.4.</w:t>
      </w:r>
      <w:r w:rsidRPr="00130DDD">
        <w:rPr>
          <w:lang w:val="ru-RU"/>
        </w:rPr>
        <w:tab/>
        <w:t xml:space="preserve">В случае аннуляции всех забронированных номеров при размещении группы Гостей, произведенной </w:t>
      </w:r>
      <w:r w:rsidR="0099411A" w:rsidRPr="00130DDD">
        <w:rPr>
          <w:lang w:val="ru-RU"/>
        </w:rPr>
        <w:t>Заказчиком</w:t>
      </w:r>
      <w:r w:rsidRPr="00130DDD">
        <w:rPr>
          <w:lang w:val="ru-RU"/>
        </w:rPr>
        <w:t xml:space="preserve"> менее</w:t>
      </w:r>
      <w:proofErr w:type="gramStart"/>
      <w:r w:rsidRPr="00130DDD">
        <w:rPr>
          <w:lang w:val="ru-RU"/>
        </w:rPr>
        <w:t>,</w:t>
      </w:r>
      <w:proofErr w:type="gramEnd"/>
      <w:r w:rsidRPr="00130DDD">
        <w:rPr>
          <w:lang w:val="ru-RU"/>
        </w:rPr>
        <w:t xml:space="preserve"> чем за 14 (Четырнадцать) календарных дней до заезда группы Г</w:t>
      </w:r>
      <w:r w:rsidR="0099411A" w:rsidRPr="00130DDD">
        <w:rPr>
          <w:lang w:val="ru-RU"/>
        </w:rPr>
        <w:t>остей, Заказчик обязуется оплатить Гостиниц</w:t>
      </w:r>
      <w:r w:rsidRPr="00130DDD">
        <w:rPr>
          <w:lang w:val="ru-RU"/>
        </w:rPr>
        <w:t>е 50 (Пятьдесят) процентов от общей стоимости аннулированных номеров.</w:t>
      </w:r>
    </w:p>
    <w:p w:rsidR="001566F4" w:rsidRPr="00DC5F46" w:rsidRDefault="001566F4" w:rsidP="001566F4">
      <w:pPr>
        <w:tabs>
          <w:tab w:val="left" w:pos="567"/>
        </w:tabs>
        <w:jc w:val="both"/>
        <w:rPr>
          <w:b/>
          <w:lang w:val="ru-RU"/>
        </w:rPr>
      </w:pPr>
    </w:p>
    <w:p w:rsidR="001C48E6" w:rsidRPr="00130DDD" w:rsidRDefault="001C48E6" w:rsidP="001566F4">
      <w:pPr>
        <w:tabs>
          <w:tab w:val="left" w:pos="567"/>
        </w:tabs>
        <w:jc w:val="both"/>
        <w:rPr>
          <w:lang w:val="ru-RU"/>
        </w:rPr>
      </w:pPr>
      <w:r w:rsidRPr="004B1F34">
        <w:rPr>
          <w:b/>
          <w:lang w:val="ru-RU"/>
        </w:rPr>
        <w:t>6.5.</w:t>
      </w:r>
      <w:r w:rsidRPr="00130DDD">
        <w:rPr>
          <w:lang w:val="ru-RU"/>
        </w:rPr>
        <w:t xml:space="preserve"> </w:t>
      </w:r>
      <w:r w:rsidRPr="00130DDD">
        <w:rPr>
          <w:lang w:val="ru-RU"/>
        </w:rPr>
        <w:tab/>
        <w:t xml:space="preserve">В случае аннуляции всех забронированных номеров при размещении группы Гостей, произведенной </w:t>
      </w:r>
      <w:r w:rsidR="0099411A" w:rsidRPr="00130DDD">
        <w:rPr>
          <w:lang w:val="ru-RU"/>
        </w:rPr>
        <w:t>Заказчиком</w:t>
      </w:r>
      <w:r w:rsidRPr="00130DDD">
        <w:rPr>
          <w:lang w:val="ru-RU"/>
        </w:rPr>
        <w:t xml:space="preserve"> менее</w:t>
      </w:r>
      <w:proofErr w:type="gramStart"/>
      <w:r w:rsidRPr="00130DDD">
        <w:rPr>
          <w:lang w:val="ru-RU"/>
        </w:rPr>
        <w:t>,</w:t>
      </w:r>
      <w:proofErr w:type="gramEnd"/>
      <w:r w:rsidRPr="00130DDD">
        <w:rPr>
          <w:lang w:val="ru-RU"/>
        </w:rPr>
        <w:t xml:space="preserve"> чем за 7 (Семь) календарных дне</w:t>
      </w:r>
      <w:r w:rsidR="0099411A" w:rsidRPr="00130DDD">
        <w:rPr>
          <w:lang w:val="ru-RU"/>
        </w:rPr>
        <w:t>й до заезда группы Гостей, Заказчик</w:t>
      </w:r>
      <w:r w:rsidRPr="00130DDD">
        <w:rPr>
          <w:lang w:val="ru-RU"/>
        </w:rPr>
        <w:t xml:space="preserve"> обязуется оплатить </w:t>
      </w:r>
      <w:r w:rsidR="0099411A" w:rsidRPr="00130DDD">
        <w:rPr>
          <w:lang w:val="ru-RU"/>
        </w:rPr>
        <w:t>Гостиниц</w:t>
      </w:r>
      <w:r w:rsidRPr="00130DDD">
        <w:rPr>
          <w:lang w:val="ru-RU"/>
        </w:rPr>
        <w:t>е 100 (Сто) процентов от общей стоимости аннулированных номеров.</w:t>
      </w:r>
    </w:p>
    <w:p w:rsidR="001C48E6" w:rsidRPr="00130DDD" w:rsidRDefault="001C48E6" w:rsidP="001C48E6">
      <w:pPr>
        <w:tabs>
          <w:tab w:val="left" w:pos="567"/>
        </w:tabs>
        <w:ind w:firstLine="567"/>
        <w:jc w:val="center"/>
        <w:rPr>
          <w:lang w:val="ru-RU"/>
        </w:rPr>
      </w:pPr>
    </w:p>
    <w:p w:rsidR="001C48E6" w:rsidRPr="00130DDD" w:rsidRDefault="00CC665A" w:rsidP="001C48E6">
      <w:pPr>
        <w:tabs>
          <w:tab w:val="left" w:pos="567"/>
        </w:tabs>
        <w:ind w:firstLine="567"/>
        <w:jc w:val="center"/>
        <w:rPr>
          <w:b/>
          <w:lang w:val="ru-RU"/>
        </w:rPr>
      </w:pPr>
      <w:r>
        <w:rPr>
          <w:b/>
          <w:lang w:val="ru-RU"/>
        </w:rPr>
        <w:t>7</w:t>
      </w:r>
      <w:r w:rsidR="006337FA" w:rsidRPr="00130DDD">
        <w:rPr>
          <w:b/>
          <w:lang w:val="ru-RU"/>
        </w:rPr>
        <w:t>. ПОРЯДОК РАЗРЕШЕНИЯ СПОРОВ</w:t>
      </w:r>
    </w:p>
    <w:p w:rsidR="0099411A" w:rsidRPr="00130DDD" w:rsidRDefault="0099411A" w:rsidP="001C48E6">
      <w:pPr>
        <w:tabs>
          <w:tab w:val="left" w:pos="567"/>
        </w:tabs>
        <w:ind w:firstLine="567"/>
        <w:jc w:val="center"/>
        <w:rPr>
          <w:b/>
          <w:lang w:val="ru-RU"/>
        </w:rPr>
      </w:pPr>
    </w:p>
    <w:p w:rsidR="001C48E6" w:rsidRPr="00130DDD" w:rsidRDefault="00CC665A" w:rsidP="001566F4">
      <w:pPr>
        <w:tabs>
          <w:tab w:val="left" w:pos="567"/>
        </w:tabs>
        <w:jc w:val="both"/>
        <w:rPr>
          <w:lang w:val="ru-RU"/>
        </w:rPr>
      </w:pPr>
      <w:r>
        <w:rPr>
          <w:b/>
          <w:lang w:val="ru-RU"/>
        </w:rPr>
        <w:t>7</w:t>
      </w:r>
      <w:r w:rsidR="006337FA" w:rsidRPr="00130DDD">
        <w:rPr>
          <w:b/>
          <w:lang w:val="ru-RU"/>
        </w:rPr>
        <w:t>.1.</w:t>
      </w:r>
      <w:r w:rsidR="006337FA" w:rsidRPr="00130DDD">
        <w:rPr>
          <w:lang w:val="ru-RU"/>
        </w:rPr>
        <w:tab/>
      </w:r>
      <w:r w:rsidR="00B012C5" w:rsidRPr="00130DDD">
        <w:rPr>
          <w:lang w:val="ru-RU"/>
        </w:rPr>
        <w:t>Все споры и разногласия, возникающие в процессе исполнения обязательств по настоящему Договору, будут по возможности разрешаться Сторонами путем переговоров. Стороны устанавливают, что все возможные претензии по настоящему Договору должны быть рассмотрены в течение 7 (Семи) рабочих с момента получения претензии, оформленной надлежащим образом</w:t>
      </w:r>
      <w:r w:rsidR="006337FA" w:rsidRPr="00130DDD">
        <w:rPr>
          <w:lang w:val="ru-RU"/>
        </w:rPr>
        <w:t>.</w:t>
      </w:r>
    </w:p>
    <w:p w:rsidR="001C48E6" w:rsidRPr="00130DDD" w:rsidRDefault="001C48E6" w:rsidP="0099411A">
      <w:pPr>
        <w:tabs>
          <w:tab w:val="left" w:pos="567"/>
        </w:tabs>
        <w:ind w:firstLine="567"/>
        <w:jc w:val="both"/>
        <w:rPr>
          <w:lang w:val="ru-RU"/>
        </w:rPr>
      </w:pPr>
    </w:p>
    <w:p w:rsidR="001C48E6" w:rsidRPr="00130DDD" w:rsidRDefault="00CC665A" w:rsidP="001566F4">
      <w:pPr>
        <w:tabs>
          <w:tab w:val="left" w:pos="567"/>
        </w:tabs>
        <w:jc w:val="both"/>
        <w:rPr>
          <w:lang w:val="ru-RU"/>
        </w:rPr>
      </w:pPr>
      <w:r>
        <w:rPr>
          <w:b/>
          <w:lang w:val="ru-RU"/>
        </w:rPr>
        <w:t>7</w:t>
      </w:r>
      <w:r w:rsidR="006337FA" w:rsidRPr="00130DDD">
        <w:rPr>
          <w:b/>
          <w:lang w:val="ru-RU"/>
        </w:rPr>
        <w:t>.2.</w:t>
      </w:r>
      <w:r w:rsidR="006337FA" w:rsidRPr="00130DDD">
        <w:rPr>
          <w:lang w:val="ru-RU"/>
        </w:rPr>
        <w:tab/>
        <w:t xml:space="preserve">В случае невозможности достижения удовлетворяющих Стороны результатов в приемлемые сроки споры и разногласия подлежат разрешению </w:t>
      </w:r>
      <w:r w:rsidR="0099411A" w:rsidRPr="00130DDD">
        <w:rPr>
          <w:lang w:val="ru-RU"/>
        </w:rPr>
        <w:t xml:space="preserve">в Арбитражном суде </w:t>
      </w:r>
      <w:r w:rsidR="0064779F">
        <w:rPr>
          <w:lang w:val="ru-RU"/>
        </w:rPr>
        <w:t>города Москвы</w:t>
      </w:r>
      <w:r w:rsidR="006337FA" w:rsidRPr="00130DDD">
        <w:rPr>
          <w:lang w:val="ru-RU"/>
        </w:rPr>
        <w:t xml:space="preserve">. </w:t>
      </w:r>
    </w:p>
    <w:p w:rsidR="001C48E6" w:rsidRPr="00130DDD" w:rsidRDefault="001C48E6" w:rsidP="001C48E6">
      <w:pPr>
        <w:tabs>
          <w:tab w:val="left" w:pos="567"/>
        </w:tabs>
        <w:ind w:firstLine="567"/>
        <w:jc w:val="center"/>
        <w:rPr>
          <w:lang w:val="ru-RU"/>
        </w:rPr>
      </w:pPr>
    </w:p>
    <w:p w:rsidR="000774F7" w:rsidRPr="000774F7" w:rsidRDefault="00CC665A" w:rsidP="000774F7">
      <w:pPr>
        <w:tabs>
          <w:tab w:val="left" w:pos="567"/>
        </w:tabs>
        <w:ind w:firstLine="567"/>
        <w:jc w:val="center"/>
        <w:rPr>
          <w:b/>
          <w:lang w:val="ru-RU"/>
        </w:rPr>
      </w:pPr>
      <w:r>
        <w:rPr>
          <w:b/>
          <w:lang w:val="ru-RU"/>
        </w:rPr>
        <w:t>8</w:t>
      </w:r>
      <w:r w:rsidR="006337FA" w:rsidRPr="00130DDD">
        <w:rPr>
          <w:b/>
          <w:lang w:val="ru-RU"/>
        </w:rPr>
        <w:t>. СРОК ДЕЙСТВИЯ ДОГОВОРА</w:t>
      </w:r>
    </w:p>
    <w:p w:rsidR="000774F7" w:rsidRPr="00EC3FF6" w:rsidRDefault="00CC665A" w:rsidP="000774F7">
      <w:pPr>
        <w:tabs>
          <w:tab w:val="left" w:pos="567"/>
        </w:tabs>
        <w:jc w:val="both"/>
        <w:rPr>
          <w:lang w:val="ru-RU"/>
        </w:rPr>
      </w:pPr>
      <w:r>
        <w:rPr>
          <w:b/>
          <w:lang w:val="ru-RU"/>
        </w:rPr>
        <w:t>8</w:t>
      </w:r>
      <w:r w:rsidR="006337FA" w:rsidRPr="00130DDD">
        <w:rPr>
          <w:b/>
          <w:lang w:val="ru-RU"/>
        </w:rPr>
        <w:t>.1.</w:t>
      </w:r>
      <w:r w:rsidR="006337FA" w:rsidRPr="00130DDD">
        <w:rPr>
          <w:lang w:val="ru-RU"/>
        </w:rPr>
        <w:tab/>
        <w:t xml:space="preserve">Настоящий Договор вступает в силу </w:t>
      </w:r>
      <w:proofErr w:type="gramStart"/>
      <w:r w:rsidR="006337FA" w:rsidRPr="00130DDD">
        <w:rPr>
          <w:lang w:val="ru-RU"/>
        </w:rPr>
        <w:t xml:space="preserve">с  </w:t>
      </w:r>
      <w:r w:rsidR="0064779F">
        <w:rPr>
          <w:lang w:val="ru-RU"/>
        </w:rPr>
        <w:t>даты подписания</w:t>
      </w:r>
      <w:proofErr w:type="gramEnd"/>
      <w:r w:rsidR="006337FA" w:rsidRPr="00130DDD">
        <w:rPr>
          <w:lang w:val="ru-RU"/>
        </w:rPr>
        <w:t xml:space="preserve"> и действует до «31» декабря  20</w:t>
      </w:r>
      <w:r w:rsidR="003C59C8">
        <w:rPr>
          <w:lang w:val="ru-RU"/>
        </w:rPr>
        <w:t>20</w:t>
      </w:r>
      <w:r w:rsidR="00E722B2" w:rsidRPr="00130DDD">
        <w:rPr>
          <w:lang w:val="ru-RU"/>
        </w:rPr>
        <w:t xml:space="preserve"> </w:t>
      </w:r>
      <w:r w:rsidR="006337FA" w:rsidRPr="00130DDD">
        <w:rPr>
          <w:lang w:val="ru-RU"/>
        </w:rPr>
        <w:t>г.</w:t>
      </w:r>
      <w:r w:rsidR="00FB351A">
        <w:rPr>
          <w:lang w:val="ru-RU"/>
        </w:rPr>
        <w:t xml:space="preserve"> </w:t>
      </w:r>
      <w:r w:rsidR="00270942" w:rsidRPr="00130DDD">
        <w:rPr>
          <w:lang w:val="ru-RU"/>
        </w:rPr>
        <w:t xml:space="preserve">Договор </w:t>
      </w:r>
      <w:r w:rsidR="0064779F">
        <w:rPr>
          <w:lang w:val="ru-RU"/>
        </w:rPr>
        <w:t>автоматически</w:t>
      </w:r>
      <w:r w:rsidR="00EC3FF6">
        <w:rPr>
          <w:lang w:val="ru-RU"/>
        </w:rPr>
        <w:t xml:space="preserve"> пролонгируется</w:t>
      </w:r>
      <w:r w:rsidR="00270942" w:rsidRPr="00130DDD">
        <w:rPr>
          <w:lang w:val="ru-RU"/>
        </w:rPr>
        <w:t xml:space="preserve"> на</w:t>
      </w:r>
      <w:r w:rsidR="0064779F">
        <w:rPr>
          <w:lang w:val="ru-RU"/>
        </w:rPr>
        <w:t xml:space="preserve"> каждый</w:t>
      </w:r>
      <w:r w:rsidR="00270942" w:rsidRPr="00130DDD">
        <w:rPr>
          <w:lang w:val="ru-RU"/>
        </w:rPr>
        <w:t xml:space="preserve"> следующий календарный год</w:t>
      </w:r>
      <w:r w:rsidR="0064779F">
        <w:rPr>
          <w:lang w:val="ru-RU"/>
        </w:rPr>
        <w:t xml:space="preserve"> при отсутствии уведомлений о расторжении настоящего Договора.</w:t>
      </w:r>
      <w:r w:rsidR="00270942" w:rsidRPr="00130DDD">
        <w:rPr>
          <w:lang w:val="ru-RU"/>
        </w:rPr>
        <w:t xml:space="preserve"> </w:t>
      </w:r>
    </w:p>
    <w:p w:rsidR="00FB351A" w:rsidRDefault="00270942" w:rsidP="00FB351A">
      <w:pPr>
        <w:pStyle w:val="21"/>
      </w:pPr>
      <w:r w:rsidRPr="00130DDD">
        <w:t>В части оплаты оказанных гостиничных услуг настоящий Договор действует до полной выплаты денежных средств.</w:t>
      </w:r>
    </w:p>
    <w:p w:rsidR="006337FA" w:rsidRPr="00130DDD" w:rsidRDefault="00CC665A" w:rsidP="00FB351A">
      <w:pPr>
        <w:pStyle w:val="21"/>
        <w:ind w:firstLine="0"/>
      </w:pPr>
      <w:r>
        <w:rPr>
          <w:b/>
        </w:rPr>
        <w:t>8</w:t>
      </w:r>
      <w:r w:rsidR="006337FA" w:rsidRPr="00130DDD">
        <w:rPr>
          <w:b/>
        </w:rPr>
        <w:t>.2.</w:t>
      </w:r>
      <w:r w:rsidR="006337FA" w:rsidRPr="00130DDD">
        <w:tab/>
        <w:t>Любая из Сторон вправе досрочно расторгнуть настоящий Договор в одностороннем порядке при условии направления другой Стороне письменного уведомления о предстоящем расторжении Договора не позднее, чем за 30 (Тридцать) календарных дней до даты его расторжения. В течение этого периода Стороны обязаны произвести полный расчет по операциям, вытекающим из настоящего Договора.</w:t>
      </w:r>
    </w:p>
    <w:p w:rsidR="006337FA" w:rsidRPr="00130DDD" w:rsidRDefault="00CC665A" w:rsidP="0099704C">
      <w:pPr>
        <w:keepNext/>
        <w:jc w:val="center"/>
        <w:rPr>
          <w:lang w:val="ru-RU"/>
        </w:rPr>
      </w:pPr>
      <w:r>
        <w:rPr>
          <w:b/>
          <w:bCs/>
          <w:lang w:val="ru-RU"/>
        </w:rPr>
        <w:lastRenderedPageBreak/>
        <w:t>9</w:t>
      </w:r>
      <w:r w:rsidR="006337FA" w:rsidRPr="00130DDD">
        <w:rPr>
          <w:b/>
          <w:bCs/>
          <w:lang w:val="ru-RU"/>
        </w:rPr>
        <w:t>. ОБСТОЯТЕЛЬСТВА НЕПРЕОДОЛИМОЙ СИЛЫ</w:t>
      </w:r>
    </w:p>
    <w:p w:rsidR="006337FA" w:rsidRPr="00130DDD" w:rsidRDefault="00CC665A" w:rsidP="0099704C">
      <w:pPr>
        <w:keepNext/>
        <w:tabs>
          <w:tab w:val="left" w:pos="540"/>
        </w:tabs>
        <w:jc w:val="both"/>
        <w:rPr>
          <w:lang w:val="ru-RU"/>
        </w:rPr>
      </w:pPr>
      <w:r>
        <w:rPr>
          <w:b/>
          <w:lang w:val="ru-RU"/>
        </w:rPr>
        <w:t>9</w:t>
      </w:r>
      <w:r w:rsidR="006337FA" w:rsidRPr="00130DDD">
        <w:rPr>
          <w:b/>
          <w:lang w:val="ru-RU"/>
        </w:rPr>
        <w:t>.1.</w:t>
      </w:r>
      <w:r w:rsidR="006337FA" w:rsidRPr="00130DDD">
        <w:rPr>
          <w:lang w:val="ru-RU"/>
        </w:rPr>
        <w:tab/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 - пожара, наводнения, землетрясения или войны - и если эти обстоятельства непосредственно повлияли на исполнение настоящего Договора.</w:t>
      </w:r>
    </w:p>
    <w:p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:rsidR="006337FA" w:rsidRPr="00130DDD" w:rsidRDefault="00CC665A" w:rsidP="0099704C">
      <w:pPr>
        <w:keepNext/>
        <w:tabs>
          <w:tab w:val="left" w:pos="540"/>
        </w:tabs>
        <w:jc w:val="both"/>
        <w:rPr>
          <w:lang w:val="ru-RU"/>
        </w:rPr>
      </w:pPr>
      <w:r>
        <w:rPr>
          <w:b/>
          <w:lang w:val="ru-RU"/>
        </w:rPr>
        <w:t>9</w:t>
      </w:r>
      <w:r w:rsidR="006337FA" w:rsidRPr="00130DDD">
        <w:rPr>
          <w:b/>
          <w:lang w:val="ru-RU"/>
        </w:rPr>
        <w:t>.2.</w:t>
      </w:r>
      <w:r w:rsidR="006337FA" w:rsidRPr="00130DDD">
        <w:rPr>
          <w:lang w:val="ru-RU"/>
        </w:rPr>
        <w:tab/>
        <w:t>Сторона, для которой исполнение обязатель</w:t>
      </w:r>
      <w:proofErr w:type="gramStart"/>
      <w:r w:rsidR="006337FA" w:rsidRPr="00130DDD">
        <w:rPr>
          <w:lang w:val="ru-RU"/>
        </w:rPr>
        <w:t>ств  ст</w:t>
      </w:r>
      <w:proofErr w:type="gramEnd"/>
      <w:r w:rsidR="006337FA" w:rsidRPr="00130DDD">
        <w:rPr>
          <w:lang w:val="ru-RU"/>
        </w:rPr>
        <w:t xml:space="preserve">ановится невозможным в связи с указанными выше событиями, обязана в письменной форме немедленно уведомить об этом другую сторону по Договору, но в любом случае не позднее 7 (Семи) календарных дней с начала событий. </w:t>
      </w:r>
    </w:p>
    <w:p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:rsidR="006337FA" w:rsidRPr="00130DDD" w:rsidRDefault="00CC665A" w:rsidP="0099704C">
      <w:pPr>
        <w:keepNext/>
        <w:tabs>
          <w:tab w:val="left" w:pos="540"/>
        </w:tabs>
        <w:jc w:val="both"/>
        <w:rPr>
          <w:lang w:val="ru-RU"/>
        </w:rPr>
      </w:pPr>
      <w:r>
        <w:rPr>
          <w:b/>
          <w:lang w:val="ru-RU"/>
        </w:rPr>
        <w:t>9</w:t>
      </w:r>
      <w:r w:rsidR="006337FA" w:rsidRPr="00130DDD">
        <w:rPr>
          <w:b/>
          <w:lang w:val="ru-RU"/>
        </w:rPr>
        <w:t>.3.</w:t>
      </w:r>
      <w:r w:rsidR="006337FA" w:rsidRPr="00130DDD">
        <w:rPr>
          <w:lang w:val="ru-RU"/>
        </w:rPr>
        <w:tab/>
      </w:r>
      <w:proofErr w:type="spellStart"/>
      <w:r w:rsidR="006337FA" w:rsidRPr="00130DDD">
        <w:rPr>
          <w:lang w:val="ru-RU"/>
        </w:rPr>
        <w:t>Неуведомление</w:t>
      </w:r>
      <w:proofErr w:type="spellEnd"/>
      <w:r w:rsidR="006337FA" w:rsidRPr="00130DDD">
        <w:rPr>
          <w:lang w:val="ru-RU"/>
        </w:rPr>
        <w:t xml:space="preserve"> или несвоевременное уведомление об имевших место событиях непреодолимой силы лишает Сторону права быть освобожденной полностью или частично от обязательств, связанных с выполнением настоящего Договора.</w:t>
      </w:r>
    </w:p>
    <w:p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:rsidR="006337FA" w:rsidRPr="00130DDD" w:rsidRDefault="00CC665A" w:rsidP="0099704C">
      <w:pPr>
        <w:keepNext/>
        <w:tabs>
          <w:tab w:val="left" w:pos="540"/>
        </w:tabs>
        <w:jc w:val="both"/>
        <w:rPr>
          <w:lang w:val="ru-RU"/>
        </w:rPr>
      </w:pPr>
      <w:r>
        <w:rPr>
          <w:b/>
          <w:lang w:val="ru-RU"/>
        </w:rPr>
        <w:t>9</w:t>
      </w:r>
      <w:r w:rsidR="006337FA" w:rsidRPr="00130DDD">
        <w:rPr>
          <w:b/>
          <w:lang w:val="ru-RU"/>
        </w:rPr>
        <w:t>.4.</w:t>
      </w:r>
      <w:r w:rsidR="006337FA" w:rsidRPr="00130DDD">
        <w:rPr>
          <w:lang w:val="ru-RU"/>
        </w:rPr>
        <w:tab/>
        <w:t>В случае</w:t>
      </w:r>
      <w:proofErr w:type="gramStart"/>
      <w:r w:rsidR="006337FA" w:rsidRPr="00130DDD">
        <w:rPr>
          <w:lang w:val="ru-RU"/>
        </w:rPr>
        <w:t>,</w:t>
      </w:r>
      <w:proofErr w:type="gramEnd"/>
      <w:r w:rsidR="006337FA" w:rsidRPr="00130DDD">
        <w:rPr>
          <w:lang w:val="ru-RU"/>
        </w:rPr>
        <w:t xml:space="preserve"> если задержка выполнения обязательств по настоящему Договору, вызванная обстоятельствами непреодолимой силы, превышает 3 (Три) месяца, заинтересованная Сторона имеет право расторгнуть настоящий Договор без компенсации возможных убытков другой Стороны.</w:t>
      </w:r>
    </w:p>
    <w:p w:rsidR="006337FA" w:rsidRPr="00130DDD" w:rsidRDefault="00CC665A" w:rsidP="0099704C">
      <w:pPr>
        <w:keepNext/>
        <w:jc w:val="center"/>
        <w:rPr>
          <w:b/>
          <w:lang w:val="ru-RU"/>
        </w:rPr>
      </w:pPr>
      <w:r>
        <w:rPr>
          <w:b/>
          <w:lang w:val="ru-RU"/>
        </w:rPr>
        <w:t>10</w:t>
      </w:r>
      <w:r w:rsidR="006337FA" w:rsidRPr="00130DDD">
        <w:rPr>
          <w:b/>
          <w:lang w:val="ru-RU"/>
        </w:rPr>
        <w:t>. ПРОЧИЕ УСЛОВИЯ</w:t>
      </w:r>
    </w:p>
    <w:p w:rsidR="006337FA" w:rsidRPr="00130DDD" w:rsidRDefault="006337FA" w:rsidP="0099704C">
      <w:pPr>
        <w:keepNext/>
        <w:tabs>
          <w:tab w:val="left" w:pos="540"/>
        </w:tabs>
        <w:jc w:val="both"/>
        <w:rPr>
          <w:b/>
          <w:lang w:val="ru-RU"/>
        </w:rPr>
      </w:pPr>
    </w:p>
    <w:p w:rsidR="006337FA" w:rsidRPr="00130DDD" w:rsidRDefault="00CC665A" w:rsidP="0099704C">
      <w:pPr>
        <w:keepNext/>
        <w:tabs>
          <w:tab w:val="left" w:pos="540"/>
        </w:tabs>
        <w:jc w:val="both"/>
        <w:rPr>
          <w:lang w:val="ru-RU"/>
        </w:rPr>
      </w:pPr>
      <w:r>
        <w:rPr>
          <w:b/>
          <w:lang w:val="ru-RU"/>
        </w:rPr>
        <w:t>10</w:t>
      </w:r>
      <w:r w:rsidR="006337FA" w:rsidRPr="00130DDD">
        <w:rPr>
          <w:b/>
          <w:lang w:val="ru-RU"/>
        </w:rPr>
        <w:t>.1.</w:t>
      </w:r>
      <w:r w:rsidR="006337FA" w:rsidRPr="00130DDD">
        <w:rPr>
          <w:b/>
          <w:lang w:val="ru-RU"/>
        </w:rPr>
        <w:tab/>
      </w:r>
      <w:r w:rsidR="006337FA" w:rsidRPr="00130DDD">
        <w:rPr>
          <w:lang w:val="ru-RU"/>
        </w:rPr>
        <w:t>Ни одна из Сторон не вправе передавать права и обязательства по настоящему Договору третьей стороне без письменного согласия другой Стороны.</w:t>
      </w:r>
    </w:p>
    <w:p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:rsidR="006337FA" w:rsidRPr="00130DDD" w:rsidRDefault="00CC665A" w:rsidP="0099704C">
      <w:pPr>
        <w:keepNext/>
        <w:tabs>
          <w:tab w:val="left" w:pos="540"/>
        </w:tabs>
        <w:jc w:val="both"/>
        <w:rPr>
          <w:lang w:val="ru-RU"/>
        </w:rPr>
      </w:pPr>
      <w:r>
        <w:rPr>
          <w:b/>
          <w:lang w:val="ru-RU"/>
        </w:rPr>
        <w:t>10</w:t>
      </w:r>
      <w:r w:rsidR="006337FA" w:rsidRPr="00130DDD">
        <w:rPr>
          <w:b/>
          <w:lang w:val="ru-RU"/>
        </w:rPr>
        <w:t>.2.</w:t>
      </w:r>
      <w:r w:rsidR="006337FA" w:rsidRPr="00130DDD">
        <w:rPr>
          <w:lang w:val="ru-RU"/>
        </w:rPr>
        <w:tab/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:rsidR="006337FA" w:rsidRPr="00130DDD" w:rsidRDefault="00CC665A" w:rsidP="0099704C">
      <w:pPr>
        <w:keepNext/>
        <w:tabs>
          <w:tab w:val="left" w:pos="540"/>
        </w:tabs>
        <w:jc w:val="both"/>
        <w:rPr>
          <w:lang w:val="ru-RU"/>
        </w:rPr>
      </w:pPr>
      <w:r>
        <w:rPr>
          <w:b/>
          <w:lang w:val="ru-RU"/>
        </w:rPr>
        <w:t>10</w:t>
      </w:r>
      <w:r w:rsidR="006337FA" w:rsidRPr="00130DDD">
        <w:rPr>
          <w:b/>
          <w:lang w:val="ru-RU"/>
        </w:rPr>
        <w:t>.3.</w:t>
      </w:r>
      <w:r w:rsidR="006337FA" w:rsidRPr="00130DDD">
        <w:rPr>
          <w:lang w:val="ru-RU"/>
        </w:rPr>
        <w:tab/>
        <w:t xml:space="preserve">В случае переименования или изменения банковских реквизитов, или изменения юридического адреса Стороны обязуются письменно уведомить друг друга не позднее </w:t>
      </w:r>
      <w:r w:rsidR="0099411A" w:rsidRPr="00130DDD">
        <w:rPr>
          <w:lang w:val="ru-RU"/>
        </w:rPr>
        <w:t>10</w:t>
      </w:r>
      <w:r w:rsidR="006337FA" w:rsidRPr="00130DDD">
        <w:rPr>
          <w:lang w:val="ru-RU"/>
        </w:rPr>
        <w:t xml:space="preserve"> (</w:t>
      </w:r>
      <w:r w:rsidR="0099411A" w:rsidRPr="00130DDD">
        <w:rPr>
          <w:lang w:val="ru-RU"/>
        </w:rPr>
        <w:t>Десят</w:t>
      </w:r>
      <w:r w:rsidR="006337FA" w:rsidRPr="00130DDD">
        <w:rPr>
          <w:lang w:val="ru-RU"/>
        </w:rPr>
        <w:t>и) календарных дней с момента их изменения.</w:t>
      </w:r>
    </w:p>
    <w:p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:rsidR="006337FA" w:rsidRDefault="00CC665A" w:rsidP="00CC665A">
      <w:pPr>
        <w:keepNext/>
        <w:jc w:val="both"/>
        <w:rPr>
          <w:lang w:val="ru-RU"/>
        </w:rPr>
      </w:pPr>
      <w:r w:rsidRPr="00CC665A">
        <w:rPr>
          <w:b/>
          <w:lang w:val="ru-RU"/>
        </w:rPr>
        <w:t>10.4.</w:t>
      </w:r>
      <w:r>
        <w:rPr>
          <w:lang w:val="ru-RU"/>
        </w:rPr>
        <w:t xml:space="preserve"> </w:t>
      </w:r>
      <w:r w:rsidR="006337FA" w:rsidRPr="00130DDD">
        <w:rPr>
          <w:lang w:val="ru-RU"/>
        </w:rPr>
        <w:t>Все письменные уведомления между Сторонами совершаются путем обмена документами посредством почтовой, телеграфной, телетайпной, электронной связи, позволяющей достоверно установить, что документ исходит от Стороны по настоящему Договору.</w:t>
      </w:r>
    </w:p>
    <w:p w:rsidR="00CC665A" w:rsidRPr="00130DDD" w:rsidRDefault="00CC665A" w:rsidP="00CC665A">
      <w:pPr>
        <w:keepNext/>
        <w:jc w:val="both"/>
        <w:rPr>
          <w:lang w:val="ru-RU"/>
        </w:rPr>
      </w:pPr>
    </w:p>
    <w:p w:rsidR="0099411A" w:rsidRPr="00130DDD" w:rsidRDefault="00CC665A" w:rsidP="00CC665A">
      <w:pPr>
        <w:keepNext/>
        <w:jc w:val="both"/>
        <w:rPr>
          <w:lang w:val="ru-RU"/>
        </w:rPr>
      </w:pPr>
      <w:r w:rsidRPr="00CC665A">
        <w:rPr>
          <w:b/>
          <w:lang w:val="ru-RU"/>
        </w:rPr>
        <w:t>10.5.</w:t>
      </w:r>
      <w:r>
        <w:rPr>
          <w:lang w:val="ru-RU"/>
        </w:rPr>
        <w:t xml:space="preserve">   </w:t>
      </w:r>
      <w:r w:rsidR="0099411A" w:rsidRPr="00130DDD">
        <w:rPr>
          <w:lang w:val="ru-RU"/>
        </w:rPr>
        <w:t xml:space="preserve">Стороны установили, что документы, связанные с исполнением настоящего Договора (договор, заявка, акты, счета-фактуры и т.д.), переданные по факсу или электронной почте, имеют силу оригиналов до момента предоставления оригиналов. Оригиналы документов </w:t>
      </w:r>
      <w:r w:rsidR="007B1F73">
        <w:rPr>
          <w:lang w:val="ru-RU"/>
        </w:rPr>
        <w:t>сторона</w:t>
      </w:r>
      <w:r w:rsidR="007B1F73" w:rsidRPr="00130DDD">
        <w:rPr>
          <w:lang w:val="ru-RU"/>
        </w:rPr>
        <w:t xml:space="preserve"> </w:t>
      </w:r>
      <w:r w:rsidR="0099411A" w:rsidRPr="00130DDD">
        <w:rPr>
          <w:lang w:val="ru-RU"/>
        </w:rPr>
        <w:t>обязан</w:t>
      </w:r>
      <w:r w:rsidR="007B1F73">
        <w:rPr>
          <w:lang w:val="ru-RU"/>
        </w:rPr>
        <w:t>ы</w:t>
      </w:r>
      <w:r w:rsidR="0099411A" w:rsidRPr="00130DDD">
        <w:rPr>
          <w:lang w:val="ru-RU"/>
        </w:rPr>
        <w:t xml:space="preserve"> передать </w:t>
      </w:r>
      <w:r w:rsidR="007B1F73">
        <w:rPr>
          <w:lang w:val="ru-RU"/>
        </w:rPr>
        <w:t>другой стороне</w:t>
      </w:r>
      <w:r w:rsidR="0099411A" w:rsidRPr="00130DDD">
        <w:rPr>
          <w:lang w:val="ru-RU"/>
        </w:rPr>
        <w:t xml:space="preserve"> в течение 30 (Тридцать) календарных дней </w:t>
      </w:r>
      <w:proofErr w:type="gramStart"/>
      <w:r w:rsidR="0099411A" w:rsidRPr="00130DDD">
        <w:rPr>
          <w:lang w:val="ru-RU"/>
        </w:rPr>
        <w:t>с даты создания</w:t>
      </w:r>
      <w:proofErr w:type="gramEnd"/>
      <w:r w:rsidR="0099411A" w:rsidRPr="00130DDD">
        <w:rPr>
          <w:lang w:val="ru-RU"/>
        </w:rPr>
        <w:t xml:space="preserve"> документа.</w:t>
      </w:r>
    </w:p>
    <w:p w:rsidR="00A90D64" w:rsidRPr="00130DDD" w:rsidRDefault="00A90D64" w:rsidP="00A90D64">
      <w:pPr>
        <w:keepNext/>
        <w:jc w:val="both"/>
        <w:rPr>
          <w:lang w:val="ru-RU"/>
        </w:rPr>
      </w:pPr>
    </w:p>
    <w:p w:rsidR="006337FA" w:rsidRPr="00130DDD" w:rsidRDefault="00CC665A" w:rsidP="0099704C">
      <w:pPr>
        <w:keepNext/>
        <w:tabs>
          <w:tab w:val="left" w:pos="540"/>
        </w:tabs>
        <w:jc w:val="both"/>
        <w:rPr>
          <w:lang w:val="ru-RU"/>
        </w:rPr>
      </w:pPr>
      <w:r>
        <w:rPr>
          <w:b/>
          <w:lang w:val="ru-RU"/>
        </w:rPr>
        <w:t>10.</w:t>
      </w:r>
      <w:r w:rsidR="00EC3FF6">
        <w:rPr>
          <w:b/>
          <w:lang w:val="ru-RU"/>
        </w:rPr>
        <w:t>6</w:t>
      </w:r>
      <w:r>
        <w:rPr>
          <w:b/>
          <w:lang w:val="ru-RU"/>
        </w:rPr>
        <w:t xml:space="preserve">.    </w:t>
      </w:r>
      <w:r w:rsidR="006337FA" w:rsidRPr="00130DDD">
        <w:rPr>
          <w:lang w:val="ru-RU"/>
        </w:rPr>
        <w:t>Все Приложения, изменения к настоящему Договору являются неотъемлемой частью и действительны лишь в том случае, если они совершены в письменной форме и подписаны обеими Сторонами.</w:t>
      </w:r>
      <w:r w:rsidR="00562E51" w:rsidRPr="00130DDD">
        <w:rPr>
          <w:lang w:val="ru-RU"/>
        </w:rPr>
        <w:t xml:space="preserve"> Действие пункта не распространяется на случаи, предусмотренные в п. </w:t>
      </w:r>
      <w:r w:rsidR="00FB351A">
        <w:rPr>
          <w:lang w:val="ru-RU"/>
        </w:rPr>
        <w:t>10</w:t>
      </w:r>
      <w:r w:rsidR="00562E51" w:rsidRPr="00130DDD">
        <w:rPr>
          <w:lang w:val="ru-RU"/>
        </w:rPr>
        <w:t>.5. настоящего Договора</w:t>
      </w:r>
    </w:p>
    <w:p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:rsidR="006337FA" w:rsidRPr="00130DDD" w:rsidRDefault="00CC665A" w:rsidP="0099704C">
      <w:pPr>
        <w:keepNext/>
        <w:tabs>
          <w:tab w:val="left" w:pos="540"/>
        </w:tabs>
        <w:jc w:val="both"/>
        <w:rPr>
          <w:lang w:val="ru-RU"/>
        </w:rPr>
      </w:pPr>
      <w:r>
        <w:rPr>
          <w:b/>
          <w:lang w:val="ru-RU"/>
        </w:rPr>
        <w:t>10</w:t>
      </w:r>
      <w:r w:rsidR="006337FA" w:rsidRPr="00130DDD">
        <w:rPr>
          <w:b/>
          <w:lang w:val="ru-RU"/>
        </w:rPr>
        <w:t>.</w:t>
      </w:r>
      <w:r>
        <w:rPr>
          <w:b/>
          <w:lang w:val="ru-RU"/>
        </w:rPr>
        <w:t>8.</w:t>
      </w:r>
      <w:r w:rsidR="006337FA" w:rsidRPr="00130DDD">
        <w:rPr>
          <w:lang w:val="ru-RU"/>
        </w:rPr>
        <w:tab/>
        <w:t xml:space="preserve">Настоящий Договор подписан в двух экземплярах, имеющих равную юридическую силу, по одному для каждой из Сторон. </w:t>
      </w:r>
    </w:p>
    <w:p w:rsidR="006337FA" w:rsidRPr="00130DDD" w:rsidRDefault="006337FA" w:rsidP="0099704C">
      <w:pPr>
        <w:keepNext/>
        <w:tabs>
          <w:tab w:val="left" w:pos="540"/>
        </w:tabs>
        <w:jc w:val="both"/>
        <w:rPr>
          <w:lang w:val="ru-RU"/>
        </w:rPr>
      </w:pPr>
    </w:p>
    <w:p w:rsidR="006337FA" w:rsidRPr="00130DDD" w:rsidRDefault="00CC665A" w:rsidP="0099704C">
      <w:pPr>
        <w:keepNext/>
        <w:tabs>
          <w:tab w:val="left" w:pos="540"/>
        </w:tabs>
        <w:jc w:val="both"/>
        <w:rPr>
          <w:u w:val="single"/>
          <w:lang w:val="ru-RU"/>
        </w:rPr>
      </w:pPr>
      <w:r>
        <w:rPr>
          <w:b/>
          <w:lang w:val="ru-RU"/>
        </w:rPr>
        <w:t>10.9.</w:t>
      </w:r>
      <w:r w:rsidR="006337FA" w:rsidRPr="00130DDD">
        <w:rPr>
          <w:lang w:val="ru-RU"/>
        </w:rPr>
        <w:tab/>
        <w:t>К настоящему Договору прилагаются и являются его неотъемлемой частью:</w:t>
      </w:r>
    </w:p>
    <w:p w:rsidR="0099411A" w:rsidRPr="00130DDD" w:rsidRDefault="006337FA" w:rsidP="00A54C8D">
      <w:pPr>
        <w:keepNext/>
        <w:tabs>
          <w:tab w:val="left" w:pos="540"/>
        </w:tabs>
        <w:jc w:val="both"/>
        <w:rPr>
          <w:lang w:val="ru-RU"/>
        </w:rPr>
      </w:pPr>
      <w:r w:rsidRPr="00130DDD">
        <w:rPr>
          <w:lang w:val="ru-RU"/>
        </w:rPr>
        <w:t>1.  Приложение №1 - Тариф «Цены «Нетто».</w:t>
      </w:r>
    </w:p>
    <w:p w:rsidR="006337FA" w:rsidRPr="00130DDD" w:rsidRDefault="006337FA" w:rsidP="0099704C">
      <w:pPr>
        <w:keepNext/>
        <w:jc w:val="center"/>
        <w:rPr>
          <w:b/>
          <w:lang w:val="ru-RU"/>
        </w:rPr>
      </w:pPr>
      <w:r w:rsidRPr="00130DDD">
        <w:rPr>
          <w:b/>
          <w:lang w:val="ru-RU"/>
        </w:rPr>
        <w:t>1</w:t>
      </w:r>
      <w:r w:rsidR="00FB351A">
        <w:rPr>
          <w:b/>
          <w:lang w:val="ru-RU"/>
        </w:rPr>
        <w:t>1</w:t>
      </w:r>
      <w:r w:rsidRPr="00130DDD">
        <w:rPr>
          <w:b/>
          <w:lang w:val="ru-RU"/>
        </w:rPr>
        <w:t>.   РЕКВИЗИТЫ  И  ПОДПИСИ  СТОРОН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73"/>
        <w:gridCol w:w="5160"/>
      </w:tblGrid>
      <w:tr w:rsidR="006337FA" w:rsidRPr="00226C62" w:rsidTr="00B73B9E">
        <w:trPr>
          <w:trHeight w:val="448"/>
        </w:trPr>
        <w:tc>
          <w:tcPr>
            <w:tcW w:w="2503" w:type="pct"/>
            <w:shd w:val="clear" w:color="auto" w:fill="D9D9D9"/>
            <w:vAlign w:val="center"/>
          </w:tcPr>
          <w:p w:rsidR="006337FA" w:rsidRPr="00130DDD" w:rsidRDefault="0099411A" w:rsidP="0099704C">
            <w:pPr>
              <w:keepNext/>
              <w:jc w:val="center"/>
              <w:rPr>
                <w:lang w:val="ru-RU"/>
              </w:rPr>
            </w:pPr>
            <w:r w:rsidRPr="00130DDD">
              <w:rPr>
                <w:lang w:val="ru-RU"/>
              </w:rPr>
              <w:t>Гостиница:</w:t>
            </w:r>
          </w:p>
          <w:p w:rsidR="0099411A" w:rsidRPr="00130DDD" w:rsidRDefault="0099411A" w:rsidP="0099704C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2497" w:type="pct"/>
            <w:shd w:val="clear" w:color="auto" w:fill="D9D9D9"/>
            <w:vAlign w:val="center"/>
          </w:tcPr>
          <w:p w:rsidR="006337FA" w:rsidRPr="00130DDD" w:rsidRDefault="0099411A" w:rsidP="0099704C">
            <w:pPr>
              <w:keepNext/>
              <w:jc w:val="center"/>
              <w:rPr>
                <w:lang w:val="ru-RU"/>
              </w:rPr>
            </w:pPr>
            <w:r w:rsidRPr="00130DDD">
              <w:rPr>
                <w:lang w:val="ru-RU"/>
              </w:rPr>
              <w:t>Заказчик:</w:t>
            </w:r>
          </w:p>
          <w:p w:rsidR="006337FA" w:rsidRPr="00130DDD" w:rsidRDefault="00992219" w:rsidP="004E494C">
            <w:pPr>
              <w:keepNext/>
              <w:jc w:val="center"/>
              <w:rPr>
                <w:lang w:val="ru-RU"/>
              </w:rPr>
            </w:pPr>
            <w:r w:rsidRPr="00D5202C">
              <w:rPr>
                <w:lang w:val="ru-RU"/>
              </w:rPr>
              <w:t xml:space="preserve"> </w:t>
            </w:r>
          </w:p>
        </w:tc>
      </w:tr>
      <w:tr w:rsidR="006337FA" w:rsidRPr="00137EC3" w:rsidTr="00D33210">
        <w:trPr>
          <w:trHeight w:val="4014"/>
        </w:trPr>
        <w:tc>
          <w:tcPr>
            <w:tcW w:w="2503" w:type="pct"/>
          </w:tcPr>
          <w:p w:rsidR="00FD56FE" w:rsidRPr="00137EC3" w:rsidRDefault="00FD56FE" w:rsidP="00FD56FE">
            <w:pPr>
              <w:pStyle w:val="af7"/>
              <w:rPr>
                <w:sz w:val="18"/>
                <w:szCs w:val="21"/>
              </w:rPr>
            </w:pPr>
            <w:r w:rsidRPr="00137EC3">
              <w:rPr>
                <w:sz w:val="18"/>
                <w:szCs w:val="21"/>
              </w:rPr>
              <w:t>ООО «ГОСТАЛТ»</w:t>
            </w:r>
          </w:p>
          <w:p w:rsidR="00FD56FE" w:rsidRPr="00137EC3" w:rsidRDefault="00FD56FE" w:rsidP="00FD56FE">
            <w:pPr>
              <w:pStyle w:val="af7"/>
              <w:rPr>
                <w:sz w:val="18"/>
                <w:szCs w:val="21"/>
              </w:rPr>
            </w:pPr>
          </w:p>
          <w:p w:rsidR="00FD56FE" w:rsidRPr="00137EC3" w:rsidRDefault="00FD56FE" w:rsidP="00FD56FE">
            <w:pPr>
              <w:pStyle w:val="af7"/>
              <w:rPr>
                <w:rFonts w:ascii="Times New Roman" w:hAnsi="Times New Roman"/>
                <w:sz w:val="18"/>
                <w:szCs w:val="21"/>
              </w:rPr>
            </w:pPr>
            <w:r w:rsidRPr="00137EC3">
              <w:rPr>
                <w:rFonts w:ascii="Times New Roman" w:hAnsi="Times New Roman"/>
                <w:sz w:val="18"/>
                <w:szCs w:val="21"/>
              </w:rPr>
              <w:t>ОГРН 1022201761691</w:t>
            </w:r>
          </w:p>
          <w:p w:rsidR="00FD56FE" w:rsidRPr="00137EC3" w:rsidRDefault="00FD56FE" w:rsidP="00FD56FE">
            <w:pPr>
              <w:pStyle w:val="af7"/>
              <w:rPr>
                <w:rFonts w:ascii="Times New Roman" w:hAnsi="Times New Roman"/>
                <w:sz w:val="18"/>
                <w:szCs w:val="21"/>
              </w:rPr>
            </w:pPr>
            <w:r w:rsidRPr="00137EC3">
              <w:rPr>
                <w:rFonts w:ascii="Times New Roman" w:hAnsi="Times New Roman"/>
                <w:sz w:val="18"/>
                <w:szCs w:val="21"/>
              </w:rPr>
              <w:t>ИНН 2225029757/КПП 222501001</w:t>
            </w:r>
            <w:r w:rsidRPr="00137EC3">
              <w:rPr>
                <w:rFonts w:ascii="Times New Roman" w:hAnsi="Times New Roman"/>
                <w:sz w:val="18"/>
                <w:szCs w:val="21"/>
              </w:rPr>
              <w:tab/>
            </w:r>
          </w:p>
          <w:p w:rsidR="00FD56FE" w:rsidRPr="00137EC3" w:rsidRDefault="00FD56FE" w:rsidP="00FD56FE">
            <w:pPr>
              <w:pStyle w:val="af7"/>
              <w:rPr>
                <w:rFonts w:ascii="Times New Roman" w:hAnsi="Times New Roman"/>
                <w:sz w:val="18"/>
                <w:szCs w:val="21"/>
              </w:rPr>
            </w:pPr>
            <w:r w:rsidRPr="00137EC3">
              <w:rPr>
                <w:rFonts w:ascii="Times New Roman" w:hAnsi="Times New Roman"/>
                <w:sz w:val="18"/>
                <w:szCs w:val="21"/>
              </w:rPr>
              <w:t>Юр</w:t>
            </w:r>
            <w:proofErr w:type="gramStart"/>
            <w:r w:rsidRPr="00137EC3">
              <w:rPr>
                <w:rFonts w:ascii="Times New Roman" w:hAnsi="Times New Roman"/>
                <w:sz w:val="18"/>
                <w:szCs w:val="21"/>
              </w:rPr>
              <w:t>.а</w:t>
            </w:r>
            <w:proofErr w:type="gramEnd"/>
            <w:r w:rsidRPr="00137EC3">
              <w:rPr>
                <w:rFonts w:ascii="Times New Roman" w:hAnsi="Times New Roman"/>
                <w:sz w:val="18"/>
                <w:szCs w:val="21"/>
              </w:rPr>
              <w:t>дрес: 656056,</w:t>
            </w:r>
          </w:p>
          <w:p w:rsidR="00FD56FE" w:rsidRPr="00137EC3" w:rsidRDefault="00FD56FE" w:rsidP="00FD56FE">
            <w:pPr>
              <w:pStyle w:val="af7"/>
              <w:rPr>
                <w:rFonts w:ascii="Times New Roman" w:hAnsi="Times New Roman"/>
                <w:sz w:val="18"/>
                <w:szCs w:val="21"/>
              </w:rPr>
            </w:pPr>
            <w:r w:rsidRPr="00137EC3">
              <w:rPr>
                <w:rFonts w:ascii="Times New Roman" w:hAnsi="Times New Roman"/>
                <w:sz w:val="18"/>
                <w:szCs w:val="21"/>
              </w:rPr>
              <w:t>г</w:t>
            </w:r>
            <w:proofErr w:type="gramStart"/>
            <w:r w:rsidRPr="00137EC3">
              <w:rPr>
                <w:rFonts w:ascii="Times New Roman" w:hAnsi="Times New Roman"/>
                <w:sz w:val="18"/>
                <w:szCs w:val="21"/>
              </w:rPr>
              <w:t>.Б</w:t>
            </w:r>
            <w:proofErr w:type="gramEnd"/>
            <w:r w:rsidRPr="00137EC3">
              <w:rPr>
                <w:rFonts w:ascii="Times New Roman" w:hAnsi="Times New Roman"/>
                <w:sz w:val="18"/>
                <w:szCs w:val="21"/>
              </w:rPr>
              <w:t>арнаул пр.Ленина,24</w:t>
            </w:r>
          </w:p>
          <w:p w:rsidR="00FD56FE" w:rsidRPr="00137EC3" w:rsidRDefault="00FD56FE" w:rsidP="00FD56FE">
            <w:pPr>
              <w:pStyle w:val="af7"/>
              <w:rPr>
                <w:sz w:val="18"/>
              </w:rPr>
            </w:pPr>
            <w:proofErr w:type="spellStart"/>
            <w:r w:rsidRPr="00137EC3">
              <w:rPr>
                <w:rFonts w:ascii="Times New Roman" w:hAnsi="Times New Roman"/>
                <w:sz w:val="18"/>
                <w:szCs w:val="21"/>
              </w:rPr>
              <w:t>р</w:t>
            </w:r>
            <w:proofErr w:type="gramStart"/>
            <w:r w:rsidRPr="00137EC3">
              <w:rPr>
                <w:rFonts w:ascii="Times New Roman" w:hAnsi="Times New Roman"/>
                <w:sz w:val="18"/>
                <w:szCs w:val="21"/>
              </w:rPr>
              <w:t>.с</w:t>
            </w:r>
            <w:proofErr w:type="gramEnd"/>
            <w:r w:rsidRPr="00137EC3">
              <w:rPr>
                <w:rFonts w:ascii="Times New Roman" w:hAnsi="Times New Roman"/>
                <w:sz w:val="18"/>
                <w:szCs w:val="21"/>
              </w:rPr>
              <w:t>ч</w:t>
            </w:r>
            <w:proofErr w:type="spellEnd"/>
            <w:r w:rsidRPr="00137EC3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137EC3">
              <w:rPr>
                <w:rFonts w:ascii="Calibri, Calibri" w:eastAsia="Calibri, Calibri" w:hAnsi="Calibri, Calibri" w:cs="Calibri, Calibri"/>
                <w:color w:val="000000"/>
                <w:sz w:val="20"/>
                <w:szCs w:val="24"/>
              </w:rPr>
              <w:t xml:space="preserve"> </w:t>
            </w:r>
            <w:r w:rsidRPr="00137EC3">
              <w:rPr>
                <w:rFonts w:ascii="Calibri, Calibri" w:eastAsia="Calibri, Calibri" w:hAnsi="Calibri, Calibri" w:cs="Calibri, Calibri"/>
                <w:color w:val="000000"/>
                <w:sz w:val="18"/>
              </w:rPr>
              <w:t>40702810514030001715</w:t>
            </w:r>
          </w:p>
          <w:p w:rsidR="00FD56FE" w:rsidRPr="00137EC3" w:rsidRDefault="00FD56FE" w:rsidP="00FD56FE">
            <w:pPr>
              <w:pStyle w:val="Default"/>
              <w:rPr>
                <w:sz w:val="20"/>
              </w:rPr>
            </w:pPr>
            <w:r w:rsidRPr="00137EC3">
              <w:rPr>
                <w:sz w:val="18"/>
                <w:szCs w:val="22"/>
              </w:rPr>
              <w:t>к/с 30101810200000000777</w:t>
            </w:r>
          </w:p>
          <w:p w:rsidR="00FD56FE" w:rsidRPr="00137EC3" w:rsidRDefault="00FD56FE" w:rsidP="00FD56FE">
            <w:pPr>
              <w:pStyle w:val="Default"/>
              <w:rPr>
                <w:sz w:val="18"/>
                <w:szCs w:val="22"/>
              </w:rPr>
            </w:pPr>
            <w:r w:rsidRPr="00137EC3">
              <w:rPr>
                <w:sz w:val="18"/>
                <w:szCs w:val="22"/>
              </w:rPr>
              <w:t>Филиал Банка ВТБ (ПАО) в Красноярске, г</w:t>
            </w:r>
            <w:proofErr w:type="gramStart"/>
            <w:r w:rsidRPr="00137EC3">
              <w:rPr>
                <w:sz w:val="18"/>
                <w:szCs w:val="22"/>
              </w:rPr>
              <w:t>.К</w:t>
            </w:r>
            <w:proofErr w:type="gramEnd"/>
            <w:r w:rsidRPr="00137EC3">
              <w:rPr>
                <w:sz w:val="18"/>
                <w:szCs w:val="22"/>
              </w:rPr>
              <w:t>расноярск</w:t>
            </w:r>
          </w:p>
          <w:p w:rsidR="00FD56FE" w:rsidRPr="00137EC3" w:rsidRDefault="00FD56FE" w:rsidP="00FD56FE">
            <w:pPr>
              <w:pStyle w:val="af7"/>
              <w:rPr>
                <w:sz w:val="18"/>
              </w:rPr>
            </w:pPr>
            <w:r w:rsidRPr="00137EC3">
              <w:rPr>
                <w:rFonts w:ascii="Times New Roman" w:hAnsi="Times New Roman"/>
                <w:sz w:val="18"/>
                <w:szCs w:val="21"/>
              </w:rPr>
              <w:t xml:space="preserve">БИК </w:t>
            </w:r>
            <w:r w:rsidRPr="00137EC3">
              <w:rPr>
                <w:rFonts w:ascii="Calibri, Calibri" w:eastAsia="Calibri, Calibri" w:hAnsi="Calibri, Calibri" w:cs="Calibri, Calibri"/>
                <w:color w:val="000000"/>
                <w:sz w:val="20"/>
                <w:szCs w:val="24"/>
              </w:rPr>
              <w:t xml:space="preserve"> </w:t>
            </w:r>
            <w:r w:rsidRPr="00137EC3">
              <w:rPr>
                <w:rFonts w:ascii="Calibri, Calibri" w:eastAsia="Calibri, Calibri" w:hAnsi="Calibri, Calibri" w:cs="Calibri, Calibri"/>
                <w:color w:val="000000"/>
                <w:sz w:val="18"/>
              </w:rPr>
              <w:t>040407777</w:t>
            </w:r>
          </w:p>
          <w:p w:rsidR="00FD56FE" w:rsidRPr="00137EC3" w:rsidRDefault="00FD56FE" w:rsidP="00FD56FE">
            <w:pPr>
              <w:pStyle w:val="af7"/>
              <w:rPr>
                <w:rFonts w:ascii="Times New Roman" w:hAnsi="Times New Roman"/>
                <w:sz w:val="18"/>
                <w:szCs w:val="21"/>
              </w:rPr>
            </w:pPr>
          </w:p>
          <w:p w:rsidR="00FD56FE" w:rsidRPr="00137EC3" w:rsidRDefault="00FD56FE" w:rsidP="00FD56FE">
            <w:pPr>
              <w:pStyle w:val="af7"/>
              <w:rPr>
                <w:sz w:val="18"/>
              </w:rPr>
            </w:pPr>
            <w:proofErr w:type="spellStart"/>
            <w:r w:rsidRPr="00137EC3">
              <w:rPr>
                <w:rFonts w:ascii="Times New Roman" w:hAnsi="Times New Roman"/>
                <w:sz w:val="18"/>
                <w:szCs w:val="21"/>
              </w:rPr>
              <w:t>Зам</w:t>
            </w:r>
            <w:proofErr w:type="gramStart"/>
            <w:r w:rsidRPr="00137EC3">
              <w:rPr>
                <w:rFonts w:ascii="Times New Roman" w:hAnsi="Times New Roman"/>
                <w:sz w:val="18"/>
                <w:szCs w:val="21"/>
              </w:rPr>
              <w:t>.д</w:t>
            </w:r>
            <w:proofErr w:type="gramEnd"/>
            <w:r w:rsidRPr="00137EC3">
              <w:rPr>
                <w:rFonts w:ascii="Times New Roman" w:hAnsi="Times New Roman"/>
                <w:sz w:val="18"/>
                <w:szCs w:val="21"/>
              </w:rPr>
              <w:t>иректора___________________</w:t>
            </w:r>
            <w:proofErr w:type="spellEnd"/>
            <w:r w:rsidRPr="00137EC3">
              <w:rPr>
                <w:rFonts w:ascii="Times New Roman" w:hAnsi="Times New Roman"/>
                <w:sz w:val="18"/>
                <w:szCs w:val="21"/>
              </w:rPr>
              <w:t>/</w:t>
            </w:r>
            <w:r w:rsidRPr="00137EC3">
              <w:rPr>
                <w:sz w:val="18"/>
              </w:rPr>
              <w:t xml:space="preserve"> </w:t>
            </w:r>
            <w:bookmarkStart w:id="1" w:name="_GoBack"/>
            <w:bookmarkEnd w:id="1"/>
            <w:r w:rsidR="00CB613F" w:rsidRPr="00137EC3">
              <w:rPr>
                <w:rFonts w:ascii="Times New Roman" w:hAnsi="Times New Roman"/>
                <w:sz w:val="18"/>
                <w:szCs w:val="21"/>
              </w:rPr>
              <w:t>Касаткина С.Ю.</w:t>
            </w:r>
            <w:r w:rsidRPr="00137EC3">
              <w:rPr>
                <w:rFonts w:ascii="Times New Roman" w:hAnsi="Times New Roman"/>
                <w:sz w:val="18"/>
                <w:szCs w:val="21"/>
              </w:rPr>
              <w:t xml:space="preserve">    </w:t>
            </w:r>
          </w:p>
          <w:p w:rsidR="00FD56FE" w:rsidRPr="00137EC3" w:rsidRDefault="00FD56FE" w:rsidP="00FD56FE">
            <w:pPr>
              <w:keepNext/>
              <w:spacing w:line="360" w:lineRule="auto"/>
              <w:ind w:right="113"/>
              <w:jc w:val="both"/>
              <w:rPr>
                <w:sz w:val="18"/>
                <w:highlight w:val="yellow"/>
                <w:lang w:val="ru-RU"/>
              </w:rPr>
            </w:pPr>
          </w:p>
          <w:p w:rsidR="00FD56FE" w:rsidRPr="00137EC3" w:rsidRDefault="00FD56FE" w:rsidP="00FD56FE">
            <w:pPr>
              <w:keepNext/>
              <w:spacing w:line="360" w:lineRule="auto"/>
              <w:ind w:right="113"/>
              <w:jc w:val="both"/>
              <w:rPr>
                <w:sz w:val="18"/>
                <w:lang w:val="ru-RU"/>
              </w:rPr>
            </w:pPr>
            <w:r w:rsidRPr="00137EC3">
              <w:rPr>
                <w:sz w:val="18"/>
                <w:lang w:val="ru-RU"/>
              </w:rPr>
              <w:t>_____________</w:t>
            </w:r>
            <w:r w:rsidRPr="00137EC3">
              <w:rPr>
                <w:sz w:val="16"/>
                <w:szCs w:val="16"/>
                <w:lang w:val="ru-RU"/>
              </w:rPr>
              <w:t xml:space="preserve">_ПОДПИСЬ                                                             </w:t>
            </w:r>
          </w:p>
          <w:p w:rsidR="00FD56FE" w:rsidRPr="00137EC3" w:rsidRDefault="00FD56FE" w:rsidP="00FD56FE">
            <w:pPr>
              <w:keepNext/>
              <w:spacing w:line="360" w:lineRule="auto"/>
              <w:ind w:right="113"/>
              <w:jc w:val="both"/>
              <w:rPr>
                <w:sz w:val="18"/>
                <w:lang w:val="ru-RU"/>
              </w:rPr>
            </w:pPr>
            <w:r w:rsidRPr="00137EC3">
              <w:rPr>
                <w:sz w:val="18"/>
                <w:lang w:val="ru-RU"/>
              </w:rPr>
              <w:t>Печать</w:t>
            </w:r>
          </w:p>
          <w:p w:rsidR="006337FA" w:rsidRPr="00137EC3" w:rsidRDefault="006337FA" w:rsidP="00FD56FE">
            <w:pPr>
              <w:keepNext/>
              <w:tabs>
                <w:tab w:val="num" w:pos="214"/>
                <w:tab w:val="left" w:pos="5245"/>
              </w:tabs>
              <w:ind w:right="113"/>
              <w:rPr>
                <w:sz w:val="18"/>
                <w:highlight w:val="yellow"/>
                <w:lang w:val="ru-RU"/>
              </w:rPr>
            </w:pPr>
          </w:p>
        </w:tc>
        <w:tc>
          <w:tcPr>
            <w:tcW w:w="2497" w:type="pct"/>
          </w:tcPr>
          <w:p w:rsidR="00992219" w:rsidRPr="00137EC3" w:rsidRDefault="00992219" w:rsidP="00992219">
            <w:pPr>
              <w:keepNext/>
              <w:tabs>
                <w:tab w:val="left" w:pos="5245"/>
              </w:tabs>
              <w:ind w:right="113"/>
              <w:rPr>
                <w:sz w:val="18"/>
                <w:lang w:val="ru-RU"/>
              </w:rPr>
            </w:pPr>
          </w:p>
          <w:p w:rsidR="00CB613F" w:rsidRPr="00137EC3" w:rsidRDefault="00992219" w:rsidP="00CB613F">
            <w:pPr>
              <w:keepNext/>
              <w:tabs>
                <w:tab w:val="left" w:pos="5245"/>
              </w:tabs>
              <w:ind w:right="113"/>
              <w:rPr>
                <w:sz w:val="18"/>
                <w:lang w:val="ru-RU"/>
              </w:rPr>
            </w:pPr>
            <w:r w:rsidRPr="00137EC3">
              <w:rPr>
                <w:sz w:val="18"/>
                <w:lang w:val="ru-RU"/>
              </w:rPr>
              <w:t xml:space="preserve">Юридический </w:t>
            </w:r>
            <w:r w:rsidR="00EC3FF6" w:rsidRPr="00137EC3">
              <w:rPr>
                <w:sz w:val="18"/>
                <w:lang w:val="ru-RU"/>
              </w:rPr>
              <w:t>А</w:t>
            </w:r>
            <w:r w:rsidR="006337FA" w:rsidRPr="00137EC3">
              <w:rPr>
                <w:sz w:val="18"/>
                <w:lang w:val="ru-RU"/>
              </w:rPr>
              <w:t xml:space="preserve">дрес: </w:t>
            </w:r>
          </w:p>
          <w:p w:rsidR="00FD56FE" w:rsidRPr="00137EC3" w:rsidRDefault="00FD56FE" w:rsidP="00FD56FE">
            <w:pPr>
              <w:keepNext/>
              <w:tabs>
                <w:tab w:val="left" w:pos="5245"/>
              </w:tabs>
              <w:ind w:right="113"/>
              <w:rPr>
                <w:sz w:val="18"/>
                <w:lang w:val="ru-RU"/>
              </w:rPr>
            </w:pPr>
          </w:p>
        </w:tc>
      </w:tr>
    </w:tbl>
    <w:p w:rsidR="008373EE" w:rsidRPr="00130DDD" w:rsidRDefault="008373EE" w:rsidP="00137EC3">
      <w:pPr>
        <w:keepNext/>
        <w:jc w:val="right"/>
        <w:rPr>
          <w:lang w:val="ru-RU"/>
        </w:rPr>
      </w:pPr>
    </w:p>
    <w:sectPr w:rsidR="008373EE" w:rsidRPr="00130DDD" w:rsidSect="00881005">
      <w:footerReference w:type="even" r:id="rId8"/>
      <w:footerReference w:type="default" r:id="rId9"/>
      <w:pgSz w:w="11906" w:h="16838"/>
      <w:pgMar w:top="426" w:right="720" w:bottom="567" w:left="993" w:header="708" w:footer="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CC7" w:rsidRDefault="00F81CC7">
      <w:r>
        <w:separator/>
      </w:r>
    </w:p>
  </w:endnote>
  <w:endnote w:type="continuationSeparator" w:id="0">
    <w:p w:rsidR="00F81CC7" w:rsidRDefault="00F81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Light">
    <w:altName w:val="Arial"/>
    <w:panose1 w:val="00000000000000000000"/>
    <w:charset w:val="00"/>
    <w:family w:val="swiss"/>
    <w:notTrueType/>
    <w:pitch w:val="variable"/>
    <w:sig w:usb0="800006EF" w:usb1="5000204A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, Calibri">
    <w:altName w:val="Arial"/>
    <w:charset w:val="00"/>
    <w:family w:val="swiss"/>
    <w:pitch w:val="default"/>
    <w:sig w:usb0="00000000" w:usb1="00000000" w:usb2="00000000" w:usb3="00000000" w:csb0="00000000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9A5" w:rsidRDefault="00512CD4" w:rsidP="00194642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A19A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A19A5">
      <w:rPr>
        <w:rStyle w:val="ad"/>
        <w:noProof/>
      </w:rPr>
      <w:t>6</w:t>
    </w:r>
    <w:r>
      <w:rPr>
        <w:rStyle w:val="ad"/>
      </w:rPr>
      <w:fldChar w:fldCharType="end"/>
    </w:r>
  </w:p>
  <w:p w:rsidR="009A19A5" w:rsidRDefault="009A19A5" w:rsidP="0019464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9A5" w:rsidRDefault="00512CD4" w:rsidP="00BA101A">
    <w:pPr>
      <w:pStyle w:val="a6"/>
      <w:framePr w:wrap="around" w:vAnchor="text" w:hAnchor="page" w:x="11450" w:y="179"/>
      <w:rPr>
        <w:rStyle w:val="ad"/>
      </w:rPr>
    </w:pPr>
    <w:r>
      <w:rPr>
        <w:rStyle w:val="ad"/>
      </w:rPr>
      <w:fldChar w:fldCharType="begin"/>
    </w:r>
    <w:r w:rsidR="009A19A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A1A4A">
      <w:rPr>
        <w:rStyle w:val="ad"/>
        <w:noProof/>
      </w:rPr>
      <w:t>2</w:t>
    </w:r>
    <w:r>
      <w:rPr>
        <w:rStyle w:val="ad"/>
      </w:rPr>
      <w:fldChar w:fldCharType="end"/>
    </w:r>
  </w:p>
  <w:p w:rsidR="009A19A5" w:rsidRPr="001015B3" w:rsidRDefault="009A19A5" w:rsidP="001015B3">
    <w:pPr>
      <w:pStyle w:val="a6"/>
      <w:ind w:right="360"/>
      <w:jc w:val="center"/>
      <w:rPr>
        <w:rFonts w:ascii="FreeSetLight" w:hAnsi="FreeSetLight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CC7" w:rsidRDefault="00F81CC7">
      <w:r>
        <w:separator/>
      </w:r>
    </w:p>
  </w:footnote>
  <w:footnote w:type="continuationSeparator" w:id="0">
    <w:p w:rsidR="00F81CC7" w:rsidRDefault="00F81C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137"/>
    <w:multiLevelType w:val="multilevel"/>
    <w:tmpl w:val="812265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">
    <w:nsid w:val="048E6A24"/>
    <w:multiLevelType w:val="multilevel"/>
    <w:tmpl w:val="5F1E62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DB25BAD"/>
    <w:multiLevelType w:val="hybridMultilevel"/>
    <w:tmpl w:val="E51E2BC2"/>
    <w:lvl w:ilvl="0" w:tplc="AA5AC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5E3772"/>
    <w:multiLevelType w:val="hybridMultilevel"/>
    <w:tmpl w:val="7DC21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94558"/>
    <w:multiLevelType w:val="hybridMultilevel"/>
    <w:tmpl w:val="62409FC4"/>
    <w:lvl w:ilvl="0" w:tplc="A6D81708">
      <w:start w:val="1"/>
      <w:numFmt w:val="decimal"/>
      <w:lvlText w:val="%1."/>
      <w:lvlJc w:val="left"/>
      <w:pPr>
        <w:ind w:left="720" w:hanging="360"/>
      </w:pPr>
      <w:rPr>
        <w:rFonts w:ascii="FreeSetLight" w:eastAsia="Times New Roman" w:hAnsi="FreeSetLight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6613D"/>
    <w:multiLevelType w:val="hybridMultilevel"/>
    <w:tmpl w:val="3DBE0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90A89"/>
    <w:multiLevelType w:val="multilevel"/>
    <w:tmpl w:val="CFC4524C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345B3AD7"/>
    <w:multiLevelType w:val="hybridMultilevel"/>
    <w:tmpl w:val="92680B66"/>
    <w:lvl w:ilvl="0" w:tplc="FBF6D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B71C62"/>
    <w:multiLevelType w:val="hybridMultilevel"/>
    <w:tmpl w:val="C96E0D74"/>
    <w:lvl w:ilvl="0" w:tplc="03A04E2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B0622"/>
    <w:multiLevelType w:val="multilevel"/>
    <w:tmpl w:val="F05CB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>
    <w:nsid w:val="419B1F92"/>
    <w:multiLevelType w:val="hybridMultilevel"/>
    <w:tmpl w:val="67907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B76418"/>
    <w:multiLevelType w:val="hybridMultilevel"/>
    <w:tmpl w:val="6756D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C6AAB"/>
    <w:multiLevelType w:val="hybridMultilevel"/>
    <w:tmpl w:val="8784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91210F"/>
    <w:multiLevelType w:val="multilevel"/>
    <w:tmpl w:val="0B7C0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59803DEE"/>
    <w:multiLevelType w:val="hybridMultilevel"/>
    <w:tmpl w:val="3DBE0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97C66"/>
    <w:multiLevelType w:val="hybridMultilevel"/>
    <w:tmpl w:val="3B92B842"/>
    <w:lvl w:ilvl="0" w:tplc="9502F2D4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3E185B"/>
    <w:multiLevelType w:val="hybridMultilevel"/>
    <w:tmpl w:val="66C64048"/>
    <w:lvl w:ilvl="0" w:tplc="3CFE4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85C6E6B"/>
    <w:multiLevelType w:val="multilevel"/>
    <w:tmpl w:val="ACEA1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18">
    <w:nsid w:val="7498494F"/>
    <w:multiLevelType w:val="hybridMultilevel"/>
    <w:tmpl w:val="5D702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B042BE"/>
    <w:multiLevelType w:val="hybridMultilevel"/>
    <w:tmpl w:val="46521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C6C0B"/>
    <w:multiLevelType w:val="multilevel"/>
    <w:tmpl w:val="4ED80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12"/>
  </w:num>
  <w:num w:numId="10">
    <w:abstractNumId w:val="19"/>
  </w:num>
  <w:num w:numId="11">
    <w:abstractNumId w:val="2"/>
  </w:num>
  <w:num w:numId="12">
    <w:abstractNumId w:val="8"/>
  </w:num>
  <w:num w:numId="13">
    <w:abstractNumId w:val="15"/>
  </w:num>
  <w:num w:numId="14">
    <w:abstractNumId w:val="7"/>
  </w:num>
  <w:num w:numId="15">
    <w:abstractNumId w:val="16"/>
  </w:num>
  <w:num w:numId="16">
    <w:abstractNumId w:val="17"/>
  </w:num>
  <w:num w:numId="17">
    <w:abstractNumId w:val="13"/>
  </w:num>
  <w:num w:numId="18">
    <w:abstractNumId w:val="9"/>
  </w:num>
  <w:num w:numId="19">
    <w:abstractNumId w:val="20"/>
  </w:num>
  <w:num w:numId="20">
    <w:abstractNumId w:val="1"/>
  </w:num>
  <w:num w:numId="21">
    <w:abstractNumId w:val="0"/>
  </w:num>
  <w:num w:numId="22">
    <w:abstractNumId w:val="1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7FA"/>
    <w:rsid w:val="0000054E"/>
    <w:rsid w:val="000063B9"/>
    <w:rsid w:val="00014964"/>
    <w:rsid w:val="00020F7F"/>
    <w:rsid w:val="00021A04"/>
    <w:rsid w:val="00031673"/>
    <w:rsid w:val="0003271F"/>
    <w:rsid w:val="0004107A"/>
    <w:rsid w:val="0005542A"/>
    <w:rsid w:val="000562E1"/>
    <w:rsid w:val="00056493"/>
    <w:rsid w:val="000619FC"/>
    <w:rsid w:val="000678B0"/>
    <w:rsid w:val="00071267"/>
    <w:rsid w:val="000774F7"/>
    <w:rsid w:val="000826FA"/>
    <w:rsid w:val="00086441"/>
    <w:rsid w:val="00095B9B"/>
    <w:rsid w:val="0009719E"/>
    <w:rsid w:val="000C63C7"/>
    <w:rsid w:val="000C68FB"/>
    <w:rsid w:val="000C6FFD"/>
    <w:rsid w:val="000C7119"/>
    <w:rsid w:val="000D5017"/>
    <w:rsid w:val="000E3C9E"/>
    <w:rsid w:val="001015B3"/>
    <w:rsid w:val="00102832"/>
    <w:rsid w:val="0010428E"/>
    <w:rsid w:val="00104732"/>
    <w:rsid w:val="0010592D"/>
    <w:rsid w:val="00110E9D"/>
    <w:rsid w:val="001122A6"/>
    <w:rsid w:val="00117C18"/>
    <w:rsid w:val="00120E0C"/>
    <w:rsid w:val="00130DDD"/>
    <w:rsid w:val="0013435B"/>
    <w:rsid w:val="00136067"/>
    <w:rsid w:val="00137EC3"/>
    <w:rsid w:val="001412C1"/>
    <w:rsid w:val="00146B3D"/>
    <w:rsid w:val="00151639"/>
    <w:rsid w:val="00154B00"/>
    <w:rsid w:val="001566F4"/>
    <w:rsid w:val="001605EE"/>
    <w:rsid w:val="00161C48"/>
    <w:rsid w:val="00174DBC"/>
    <w:rsid w:val="00183B24"/>
    <w:rsid w:val="00190914"/>
    <w:rsid w:val="00194642"/>
    <w:rsid w:val="00196D8B"/>
    <w:rsid w:val="001A6CF5"/>
    <w:rsid w:val="001B0249"/>
    <w:rsid w:val="001B05EE"/>
    <w:rsid w:val="001B4D2B"/>
    <w:rsid w:val="001C0EFE"/>
    <w:rsid w:val="001C48E6"/>
    <w:rsid w:val="001D7B10"/>
    <w:rsid w:val="001E47D6"/>
    <w:rsid w:val="001E4A58"/>
    <w:rsid w:val="00205734"/>
    <w:rsid w:val="00212584"/>
    <w:rsid w:val="002126CC"/>
    <w:rsid w:val="00213A5E"/>
    <w:rsid w:val="002205B3"/>
    <w:rsid w:val="00220F29"/>
    <w:rsid w:val="00221750"/>
    <w:rsid w:val="00222809"/>
    <w:rsid w:val="002233E9"/>
    <w:rsid w:val="00226C62"/>
    <w:rsid w:val="002271E2"/>
    <w:rsid w:val="00230779"/>
    <w:rsid w:val="00235C25"/>
    <w:rsid w:val="002412A0"/>
    <w:rsid w:val="00241E7D"/>
    <w:rsid w:val="00243A2F"/>
    <w:rsid w:val="00246724"/>
    <w:rsid w:val="0024727E"/>
    <w:rsid w:val="00247B04"/>
    <w:rsid w:val="00254655"/>
    <w:rsid w:val="00254CD9"/>
    <w:rsid w:val="00260CD0"/>
    <w:rsid w:val="00270942"/>
    <w:rsid w:val="00275AB6"/>
    <w:rsid w:val="00290562"/>
    <w:rsid w:val="002A0F41"/>
    <w:rsid w:val="002B7DBA"/>
    <w:rsid w:val="002C0A30"/>
    <w:rsid w:val="002C2700"/>
    <w:rsid w:val="002C5985"/>
    <w:rsid w:val="002F2FC4"/>
    <w:rsid w:val="00301B8C"/>
    <w:rsid w:val="00305A1F"/>
    <w:rsid w:val="003158F2"/>
    <w:rsid w:val="003246BD"/>
    <w:rsid w:val="00334010"/>
    <w:rsid w:val="00351B4E"/>
    <w:rsid w:val="00353097"/>
    <w:rsid w:val="00367CD4"/>
    <w:rsid w:val="00370907"/>
    <w:rsid w:val="0037129D"/>
    <w:rsid w:val="003840ED"/>
    <w:rsid w:val="00384244"/>
    <w:rsid w:val="0039009E"/>
    <w:rsid w:val="00390A36"/>
    <w:rsid w:val="00393FBD"/>
    <w:rsid w:val="003975D0"/>
    <w:rsid w:val="003A3BCC"/>
    <w:rsid w:val="003A603F"/>
    <w:rsid w:val="003B0EF2"/>
    <w:rsid w:val="003B51BA"/>
    <w:rsid w:val="003C59C8"/>
    <w:rsid w:val="003C5C42"/>
    <w:rsid w:val="003E2B2A"/>
    <w:rsid w:val="003E5F5E"/>
    <w:rsid w:val="003F2A51"/>
    <w:rsid w:val="003F2AC6"/>
    <w:rsid w:val="00406DEE"/>
    <w:rsid w:val="0042246A"/>
    <w:rsid w:val="00423445"/>
    <w:rsid w:val="0043014E"/>
    <w:rsid w:val="0043170F"/>
    <w:rsid w:val="00436507"/>
    <w:rsid w:val="004366E7"/>
    <w:rsid w:val="004439B6"/>
    <w:rsid w:val="00473357"/>
    <w:rsid w:val="004812CE"/>
    <w:rsid w:val="00491A55"/>
    <w:rsid w:val="004A63E5"/>
    <w:rsid w:val="004A73CA"/>
    <w:rsid w:val="004B1861"/>
    <w:rsid w:val="004B1F34"/>
    <w:rsid w:val="004C6705"/>
    <w:rsid w:val="004D02EB"/>
    <w:rsid w:val="004D6424"/>
    <w:rsid w:val="004D6DBD"/>
    <w:rsid w:val="004E494C"/>
    <w:rsid w:val="004F0540"/>
    <w:rsid w:val="00502BB5"/>
    <w:rsid w:val="00512CD4"/>
    <w:rsid w:val="00524012"/>
    <w:rsid w:val="00533DFD"/>
    <w:rsid w:val="005461C1"/>
    <w:rsid w:val="00546581"/>
    <w:rsid w:val="00547BCA"/>
    <w:rsid w:val="00554D6F"/>
    <w:rsid w:val="00560A64"/>
    <w:rsid w:val="00562E51"/>
    <w:rsid w:val="00563078"/>
    <w:rsid w:val="00574518"/>
    <w:rsid w:val="0057646A"/>
    <w:rsid w:val="0057671C"/>
    <w:rsid w:val="00576720"/>
    <w:rsid w:val="00582B58"/>
    <w:rsid w:val="00584A26"/>
    <w:rsid w:val="00594069"/>
    <w:rsid w:val="005A18CA"/>
    <w:rsid w:val="005D39EF"/>
    <w:rsid w:val="005D6F54"/>
    <w:rsid w:val="005E1918"/>
    <w:rsid w:val="005E1E5D"/>
    <w:rsid w:val="005F2544"/>
    <w:rsid w:val="005F2F10"/>
    <w:rsid w:val="0060375E"/>
    <w:rsid w:val="00604138"/>
    <w:rsid w:val="00606C70"/>
    <w:rsid w:val="0061716F"/>
    <w:rsid w:val="00627B4F"/>
    <w:rsid w:val="006337FA"/>
    <w:rsid w:val="0064779F"/>
    <w:rsid w:val="00650F8E"/>
    <w:rsid w:val="00653151"/>
    <w:rsid w:val="00667A13"/>
    <w:rsid w:val="00673A51"/>
    <w:rsid w:val="00676CD8"/>
    <w:rsid w:val="00690433"/>
    <w:rsid w:val="006938C4"/>
    <w:rsid w:val="006943AB"/>
    <w:rsid w:val="006962E7"/>
    <w:rsid w:val="006A12A1"/>
    <w:rsid w:val="006C02D8"/>
    <w:rsid w:val="006C393B"/>
    <w:rsid w:val="006C408C"/>
    <w:rsid w:val="006D1107"/>
    <w:rsid w:val="006D1356"/>
    <w:rsid w:val="007049E2"/>
    <w:rsid w:val="00712645"/>
    <w:rsid w:val="0072226E"/>
    <w:rsid w:val="00755A24"/>
    <w:rsid w:val="0076480C"/>
    <w:rsid w:val="00766D98"/>
    <w:rsid w:val="00767648"/>
    <w:rsid w:val="00770AAD"/>
    <w:rsid w:val="00772D64"/>
    <w:rsid w:val="007758E7"/>
    <w:rsid w:val="007825E7"/>
    <w:rsid w:val="007870F1"/>
    <w:rsid w:val="00794001"/>
    <w:rsid w:val="00794692"/>
    <w:rsid w:val="007B1F73"/>
    <w:rsid w:val="007D557D"/>
    <w:rsid w:val="007E28EB"/>
    <w:rsid w:val="007E35D6"/>
    <w:rsid w:val="007E5179"/>
    <w:rsid w:val="007F3657"/>
    <w:rsid w:val="007F4B5B"/>
    <w:rsid w:val="00800AFF"/>
    <w:rsid w:val="008032E8"/>
    <w:rsid w:val="00807987"/>
    <w:rsid w:val="00811B9C"/>
    <w:rsid w:val="008175A9"/>
    <w:rsid w:val="0083244B"/>
    <w:rsid w:val="00832A43"/>
    <w:rsid w:val="008373EE"/>
    <w:rsid w:val="00845AC9"/>
    <w:rsid w:val="00845CB7"/>
    <w:rsid w:val="00864B90"/>
    <w:rsid w:val="00881005"/>
    <w:rsid w:val="00885CC2"/>
    <w:rsid w:val="00891C19"/>
    <w:rsid w:val="008A1A4A"/>
    <w:rsid w:val="008B68FF"/>
    <w:rsid w:val="008B6CAD"/>
    <w:rsid w:val="008C19ED"/>
    <w:rsid w:val="008C7980"/>
    <w:rsid w:val="008D284F"/>
    <w:rsid w:val="008D485A"/>
    <w:rsid w:val="008E2677"/>
    <w:rsid w:val="008E6B8B"/>
    <w:rsid w:val="008F322F"/>
    <w:rsid w:val="008F5A59"/>
    <w:rsid w:val="00900F7A"/>
    <w:rsid w:val="0090447F"/>
    <w:rsid w:val="00912CE4"/>
    <w:rsid w:val="00915813"/>
    <w:rsid w:val="00917DDA"/>
    <w:rsid w:val="009304BC"/>
    <w:rsid w:val="00942C75"/>
    <w:rsid w:val="0094734F"/>
    <w:rsid w:val="00947E7A"/>
    <w:rsid w:val="00954B63"/>
    <w:rsid w:val="00963D78"/>
    <w:rsid w:val="00964A9A"/>
    <w:rsid w:val="00967C5F"/>
    <w:rsid w:val="00967DE4"/>
    <w:rsid w:val="00975464"/>
    <w:rsid w:val="00980D52"/>
    <w:rsid w:val="00986C88"/>
    <w:rsid w:val="00992219"/>
    <w:rsid w:val="00992566"/>
    <w:rsid w:val="0099411A"/>
    <w:rsid w:val="0099704C"/>
    <w:rsid w:val="00997148"/>
    <w:rsid w:val="00997A6B"/>
    <w:rsid w:val="00997D2D"/>
    <w:rsid w:val="009A19A5"/>
    <w:rsid w:val="009A446C"/>
    <w:rsid w:val="009B35CE"/>
    <w:rsid w:val="009B4ECB"/>
    <w:rsid w:val="009B73F3"/>
    <w:rsid w:val="009B7D30"/>
    <w:rsid w:val="009C2959"/>
    <w:rsid w:val="009C57D3"/>
    <w:rsid w:val="009D1384"/>
    <w:rsid w:val="009D1EF1"/>
    <w:rsid w:val="009E279D"/>
    <w:rsid w:val="009F0AE2"/>
    <w:rsid w:val="009F186C"/>
    <w:rsid w:val="00A023B6"/>
    <w:rsid w:val="00A070E1"/>
    <w:rsid w:val="00A21D71"/>
    <w:rsid w:val="00A22AF1"/>
    <w:rsid w:val="00A25D5B"/>
    <w:rsid w:val="00A26E50"/>
    <w:rsid w:val="00A3511F"/>
    <w:rsid w:val="00A4564B"/>
    <w:rsid w:val="00A53222"/>
    <w:rsid w:val="00A54C8D"/>
    <w:rsid w:val="00A64F15"/>
    <w:rsid w:val="00A658D9"/>
    <w:rsid w:val="00A6591B"/>
    <w:rsid w:val="00A65B9E"/>
    <w:rsid w:val="00A66431"/>
    <w:rsid w:val="00A729FB"/>
    <w:rsid w:val="00A73193"/>
    <w:rsid w:val="00A73AE1"/>
    <w:rsid w:val="00A747D3"/>
    <w:rsid w:val="00A80676"/>
    <w:rsid w:val="00A8356D"/>
    <w:rsid w:val="00A90A8F"/>
    <w:rsid w:val="00A90D64"/>
    <w:rsid w:val="00A919DD"/>
    <w:rsid w:val="00A92243"/>
    <w:rsid w:val="00A93AB6"/>
    <w:rsid w:val="00AB12DC"/>
    <w:rsid w:val="00AC1165"/>
    <w:rsid w:val="00AD198B"/>
    <w:rsid w:val="00AD1F88"/>
    <w:rsid w:val="00AF10D6"/>
    <w:rsid w:val="00AF188B"/>
    <w:rsid w:val="00AF1D3E"/>
    <w:rsid w:val="00AF40D1"/>
    <w:rsid w:val="00AF4210"/>
    <w:rsid w:val="00B012C5"/>
    <w:rsid w:val="00B077DA"/>
    <w:rsid w:val="00B13123"/>
    <w:rsid w:val="00B13F74"/>
    <w:rsid w:val="00B337BD"/>
    <w:rsid w:val="00B33AE0"/>
    <w:rsid w:val="00B37347"/>
    <w:rsid w:val="00B47EDA"/>
    <w:rsid w:val="00B60F7B"/>
    <w:rsid w:val="00B73A5E"/>
    <w:rsid w:val="00B73B9E"/>
    <w:rsid w:val="00B821BC"/>
    <w:rsid w:val="00B85CAC"/>
    <w:rsid w:val="00B93596"/>
    <w:rsid w:val="00B96889"/>
    <w:rsid w:val="00BA101A"/>
    <w:rsid w:val="00BA6255"/>
    <w:rsid w:val="00BB1D19"/>
    <w:rsid w:val="00BB753C"/>
    <w:rsid w:val="00BB794C"/>
    <w:rsid w:val="00BD0C6F"/>
    <w:rsid w:val="00BD216B"/>
    <w:rsid w:val="00BD2660"/>
    <w:rsid w:val="00BD4C37"/>
    <w:rsid w:val="00BE442A"/>
    <w:rsid w:val="00BE676D"/>
    <w:rsid w:val="00BF2C85"/>
    <w:rsid w:val="00BF500D"/>
    <w:rsid w:val="00BF5ADF"/>
    <w:rsid w:val="00C22938"/>
    <w:rsid w:val="00C30775"/>
    <w:rsid w:val="00C3323E"/>
    <w:rsid w:val="00C35A06"/>
    <w:rsid w:val="00C37E5E"/>
    <w:rsid w:val="00C446C5"/>
    <w:rsid w:val="00C5285B"/>
    <w:rsid w:val="00C5344A"/>
    <w:rsid w:val="00C53E39"/>
    <w:rsid w:val="00C65595"/>
    <w:rsid w:val="00C6676D"/>
    <w:rsid w:val="00C748F4"/>
    <w:rsid w:val="00C7580C"/>
    <w:rsid w:val="00C75B55"/>
    <w:rsid w:val="00C827FA"/>
    <w:rsid w:val="00C86D64"/>
    <w:rsid w:val="00C93AE9"/>
    <w:rsid w:val="00CA2935"/>
    <w:rsid w:val="00CA39D9"/>
    <w:rsid w:val="00CB613F"/>
    <w:rsid w:val="00CB6511"/>
    <w:rsid w:val="00CC533C"/>
    <w:rsid w:val="00CC665A"/>
    <w:rsid w:val="00CD3321"/>
    <w:rsid w:val="00D10195"/>
    <w:rsid w:val="00D10BFB"/>
    <w:rsid w:val="00D15B9A"/>
    <w:rsid w:val="00D16163"/>
    <w:rsid w:val="00D23D82"/>
    <w:rsid w:val="00D26269"/>
    <w:rsid w:val="00D33210"/>
    <w:rsid w:val="00D332DE"/>
    <w:rsid w:val="00D4295C"/>
    <w:rsid w:val="00D5202C"/>
    <w:rsid w:val="00D52719"/>
    <w:rsid w:val="00D536EA"/>
    <w:rsid w:val="00D5374E"/>
    <w:rsid w:val="00D71676"/>
    <w:rsid w:val="00D80276"/>
    <w:rsid w:val="00D83EAD"/>
    <w:rsid w:val="00D85C02"/>
    <w:rsid w:val="00D86914"/>
    <w:rsid w:val="00D93B28"/>
    <w:rsid w:val="00DA5BB4"/>
    <w:rsid w:val="00DC5F46"/>
    <w:rsid w:val="00DC7350"/>
    <w:rsid w:val="00DD695F"/>
    <w:rsid w:val="00DD6ABD"/>
    <w:rsid w:val="00DE008F"/>
    <w:rsid w:val="00DE02F7"/>
    <w:rsid w:val="00DF17BE"/>
    <w:rsid w:val="00DF3382"/>
    <w:rsid w:val="00E037CA"/>
    <w:rsid w:val="00E11FE0"/>
    <w:rsid w:val="00E2350E"/>
    <w:rsid w:val="00E23BA5"/>
    <w:rsid w:val="00E26592"/>
    <w:rsid w:val="00E27841"/>
    <w:rsid w:val="00E27D43"/>
    <w:rsid w:val="00E346EC"/>
    <w:rsid w:val="00E432F2"/>
    <w:rsid w:val="00E457F7"/>
    <w:rsid w:val="00E56DCD"/>
    <w:rsid w:val="00E722B2"/>
    <w:rsid w:val="00E8133E"/>
    <w:rsid w:val="00E83D9F"/>
    <w:rsid w:val="00E94224"/>
    <w:rsid w:val="00EC3FF6"/>
    <w:rsid w:val="00EC533C"/>
    <w:rsid w:val="00ED24A8"/>
    <w:rsid w:val="00EE74BE"/>
    <w:rsid w:val="00EF1660"/>
    <w:rsid w:val="00EF1CE3"/>
    <w:rsid w:val="00EF3B2D"/>
    <w:rsid w:val="00EF6A9D"/>
    <w:rsid w:val="00EF6B2F"/>
    <w:rsid w:val="00F02A61"/>
    <w:rsid w:val="00F2713C"/>
    <w:rsid w:val="00F27CF2"/>
    <w:rsid w:val="00F31529"/>
    <w:rsid w:val="00F32F44"/>
    <w:rsid w:val="00F33922"/>
    <w:rsid w:val="00F3477B"/>
    <w:rsid w:val="00F458B7"/>
    <w:rsid w:val="00F5083E"/>
    <w:rsid w:val="00F6465E"/>
    <w:rsid w:val="00F647DD"/>
    <w:rsid w:val="00F737DA"/>
    <w:rsid w:val="00F81CC7"/>
    <w:rsid w:val="00F9378C"/>
    <w:rsid w:val="00FA0659"/>
    <w:rsid w:val="00FB160B"/>
    <w:rsid w:val="00FB2D89"/>
    <w:rsid w:val="00FB351A"/>
    <w:rsid w:val="00FC59D0"/>
    <w:rsid w:val="00FD20BF"/>
    <w:rsid w:val="00FD2D9B"/>
    <w:rsid w:val="00FD4151"/>
    <w:rsid w:val="00FD56FE"/>
    <w:rsid w:val="00FD78E4"/>
    <w:rsid w:val="00FE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FA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qFormat/>
    <w:rsid w:val="006337FA"/>
    <w:pPr>
      <w:keepNext/>
      <w:outlineLvl w:val="0"/>
    </w:pPr>
    <w:rPr>
      <w:b/>
      <w:lang w:val="ru-RU"/>
    </w:rPr>
  </w:style>
  <w:style w:type="paragraph" w:styleId="2">
    <w:name w:val="heading 2"/>
    <w:basedOn w:val="a"/>
    <w:next w:val="a"/>
    <w:link w:val="20"/>
    <w:qFormat/>
    <w:rsid w:val="006337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337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337F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37F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rsid w:val="006337FA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link w:val="3"/>
    <w:rsid w:val="006337FA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link w:val="4"/>
    <w:rsid w:val="006337FA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Body Text Indent"/>
    <w:basedOn w:val="a"/>
    <w:link w:val="a4"/>
    <w:rsid w:val="006337FA"/>
    <w:pPr>
      <w:ind w:left="-180"/>
      <w:jc w:val="both"/>
    </w:pPr>
  </w:style>
  <w:style w:type="character" w:customStyle="1" w:styleId="a4">
    <w:name w:val="Основной текст с отступом Знак"/>
    <w:link w:val="a3"/>
    <w:rsid w:val="006337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6337FA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6337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337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header"/>
    <w:basedOn w:val="a"/>
    <w:link w:val="a9"/>
    <w:uiPriority w:val="99"/>
    <w:rsid w:val="006337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337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Body Text"/>
    <w:basedOn w:val="a"/>
    <w:link w:val="ab"/>
    <w:rsid w:val="006337FA"/>
    <w:pPr>
      <w:spacing w:after="120"/>
    </w:pPr>
  </w:style>
  <w:style w:type="character" w:customStyle="1" w:styleId="ab">
    <w:name w:val="Основной текст Знак"/>
    <w:link w:val="aa"/>
    <w:rsid w:val="006337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Block Text"/>
    <w:basedOn w:val="a"/>
    <w:rsid w:val="006337FA"/>
    <w:pPr>
      <w:tabs>
        <w:tab w:val="num" w:pos="214"/>
        <w:tab w:val="left" w:pos="5245"/>
      </w:tabs>
      <w:ind w:left="72" w:right="113" w:hanging="72"/>
      <w:jc w:val="both"/>
    </w:pPr>
    <w:rPr>
      <w:lang w:val="ru-RU"/>
    </w:rPr>
  </w:style>
  <w:style w:type="paragraph" w:styleId="31">
    <w:name w:val="Body Text 3"/>
    <w:basedOn w:val="a"/>
    <w:link w:val="32"/>
    <w:rsid w:val="006337F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6337FA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styleId="ad">
    <w:name w:val="page number"/>
    <w:basedOn w:val="a0"/>
    <w:rsid w:val="006337FA"/>
  </w:style>
  <w:style w:type="paragraph" w:styleId="ae">
    <w:name w:val="Balloon Text"/>
    <w:basedOn w:val="a"/>
    <w:link w:val="af"/>
    <w:uiPriority w:val="99"/>
    <w:semiHidden/>
    <w:rsid w:val="006337F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6337FA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f0">
    <w:name w:val="annotation text"/>
    <w:basedOn w:val="a"/>
    <w:link w:val="af1"/>
    <w:uiPriority w:val="99"/>
    <w:semiHidden/>
    <w:rsid w:val="006337FA"/>
  </w:style>
  <w:style w:type="character" w:customStyle="1" w:styleId="af1">
    <w:name w:val="Текст примечания Знак"/>
    <w:link w:val="af0"/>
    <w:uiPriority w:val="99"/>
    <w:semiHidden/>
    <w:rsid w:val="006337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2">
    <w:name w:val="Тема примечания Знак"/>
    <w:link w:val="af3"/>
    <w:semiHidden/>
    <w:rsid w:val="006337FA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3">
    <w:name w:val="annotation subject"/>
    <w:basedOn w:val="af0"/>
    <w:next w:val="af0"/>
    <w:link w:val="af2"/>
    <w:semiHidden/>
    <w:rsid w:val="006337FA"/>
    <w:rPr>
      <w:b/>
      <w:bCs/>
    </w:rPr>
  </w:style>
  <w:style w:type="character" w:customStyle="1" w:styleId="5">
    <w:name w:val="Знак5"/>
    <w:rsid w:val="006337FA"/>
    <w:rPr>
      <w:rFonts w:ascii="Arial" w:hAnsi="Arial" w:cs="Arial"/>
      <w:b/>
      <w:bCs/>
      <w:i/>
      <w:iCs/>
      <w:sz w:val="28"/>
      <w:szCs w:val="28"/>
      <w:lang w:val="en-US" w:eastAsia="ru-RU" w:bidi="ar-SA"/>
    </w:rPr>
  </w:style>
  <w:style w:type="character" w:customStyle="1" w:styleId="41">
    <w:name w:val="Знак4"/>
    <w:rsid w:val="006337FA"/>
    <w:rPr>
      <w:rFonts w:ascii="Arial" w:hAnsi="Arial" w:cs="Arial"/>
      <w:b/>
      <w:bCs/>
      <w:sz w:val="26"/>
      <w:szCs w:val="26"/>
      <w:lang w:val="en-US" w:eastAsia="ru-RU" w:bidi="ar-SA"/>
    </w:rPr>
  </w:style>
  <w:style w:type="paragraph" w:styleId="af4">
    <w:name w:val="Revision"/>
    <w:hidden/>
    <w:uiPriority w:val="99"/>
    <w:semiHidden/>
    <w:rsid w:val="006337FA"/>
    <w:rPr>
      <w:rFonts w:ascii="Times New Roman" w:eastAsia="Times New Roman" w:hAnsi="Times New Roman"/>
      <w:lang w:val="en-US"/>
    </w:rPr>
  </w:style>
  <w:style w:type="character" w:styleId="af5">
    <w:name w:val="annotation reference"/>
    <w:uiPriority w:val="99"/>
    <w:semiHidden/>
    <w:unhideWhenUsed/>
    <w:rsid w:val="00881005"/>
    <w:rPr>
      <w:sz w:val="16"/>
      <w:szCs w:val="16"/>
    </w:rPr>
  </w:style>
  <w:style w:type="paragraph" w:styleId="af6">
    <w:name w:val="List Paragraph"/>
    <w:basedOn w:val="a"/>
    <w:uiPriority w:val="34"/>
    <w:qFormat/>
    <w:rsid w:val="00C827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21">
    <w:name w:val="Body Text Indent 2"/>
    <w:basedOn w:val="a"/>
    <w:link w:val="22"/>
    <w:uiPriority w:val="99"/>
    <w:unhideWhenUsed/>
    <w:rsid w:val="000774F7"/>
    <w:pPr>
      <w:tabs>
        <w:tab w:val="left" w:pos="567"/>
      </w:tabs>
      <w:ind w:firstLine="567"/>
      <w:jc w:val="both"/>
    </w:pPr>
    <w:rPr>
      <w:lang w:val="ru-RU"/>
    </w:rPr>
  </w:style>
  <w:style w:type="character" w:customStyle="1" w:styleId="22">
    <w:name w:val="Основной текст с отступом 2 Знак"/>
    <w:link w:val="21"/>
    <w:uiPriority w:val="99"/>
    <w:rsid w:val="000774F7"/>
    <w:rPr>
      <w:rFonts w:ascii="Times New Roman" w:eastAsia="Times New Roman" w:hAnsi="Times New Roman"/>
    </w:rPr>
  </w:style>
  <w:style w:type="paragraph" w:styleId="af7">
    <w:name w:val="No Spacing"/>
    <w:rsid w:val="00FD56FE"/>
    <w:pPr>
      <w:suppressAutoHyphens/>
      <w:autoSpaceDN w:val="0"/>
      <w:textAlignment w:val="baseline"/>
    </w:pPr>
    <w:rPr>
      <w:rFonts w:eastAsia="Times New Roman"/>
      <w:kern w:val="3"/>
      <w:sz w:val="22"/>
      <w:szCs w:val="22"/>
      <w:lang w:eastAsia="en-US"/>
    </w:rPr>
  </w:style>
  <w:style w:type="paragraph" w:customStyle="1" w:styleId="Default">
    <w:name w:val="Default"/>
    <w:basedOn w:val="a"/>
    <w:rsid w:val="00FD56FE"/>
    <w:pPr>
      <w:suppressAutoHyphens/>
      <w:autoSpaceDE w:val="0"/>
      <w:autoSpaceDN w:val="0"/>
      <w:textAlignment w:val="baseline"/>
    </w:pPr>
    <w:rPr>
      <w:rFonts w:ascii="Calibri, Calibri" w:eastAsia="Calibri, Calibri" w:hAnsi="Calibri, Calibri" w:cs="Calibri, Calibri"/>
      <w:color w:val="000000"/>
      <w:kern w:val="3"/>
      <w:sz w:val="24"/>
      <w:szCs w:val="24"/>
      <w:lang w:val="ru-RU"/>
    </w:rPr>
  </w:style>
  <w:style w:type="paragraph" w:customStyle="1" w:styleId="Standard">
    <w:name w:val="Standard"/>
    <w:rsid w:val="00FD56F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FA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qFormat/>
    <w:rsid w:val="006337FA"/>
    <w:pPr>
      <w:keepNext/>
      <w:outlineLvl w:val="0"/>
    </w:pPr>
    <w:rPr>
      <w:b/>
      <w:lang w:val="ru-RU"/>
    </w:rPr>
  </w:style>
  <w:style w:type="paragraph" w:styleId="2">
    <w:name w:val="heading 2"/>
    <w:basedOn w:val="a"/>
    <w:next w:val="a"/>
    <w:link w:val="20"/>
    <w:qFormat/>
    <w:rsid w:val="006337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337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337F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37F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rsid w:val="006337FA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link w:val="3"/>
    <w:rsid w:val="006337FA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link w:val="4"/>
    <w:rsid w:val="006337FA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Body Text Indent"/>
    <w:basedOn w:val="a"/>
    <w:link w:val="a4"/>
    <w:rsid w:val="006337FA"/>
    <w:pPr>
      <w:ind w:left="-180"/>
      <w:jc w:val="both"/>
    </w:pPr>
  </w:style>
  <w:style w:type="character" w:customStyle="1" w:styleId="a4">
    <w:name w:val="Основной текст с отступом Знак"/>
    <w:link w:val="a3"/>
    <w:rsid w:val="006337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6337FA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6337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337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header"/>
    <w:basedOn w:val="a"/>
    <w:link w:val="a9"/>
    <w:uiPriority w:val="99"/>
    <w:rsid w:val="006337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337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Body Text"/>
    <w:basedOn w:val="a"/>
    <w:link w:val="ab"/>
    <w:rsid w:val="006337FA"/>
    <w:pPr>
      <w:spacing w:after="120"/>
    </w:pPr>
  </w:style>
  <w:style w:type="character" w:customStyle="1" w:styleId="ab">
    <w:name w:val="Основной текст Знак"/>
    <w:link w:val="aa"/>
    <w:rsid w:val="006337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Block Text"/>
    <w:basedOn w:val="a"/>
    <w:rsid w:val="006337FA"/>
    <w:pPr>
      <w:tabs>
        <w:tab w:val="num" w:pos="214"/>
        <w:tab w:val="left" w:pos="5245"/>
      </w:tabs>
      <w:ind w:left="72" w:right="113" w:hanging="72"/>
      <w:jc w:val="both"/>
    </w:pPr>
    <w:rPr>
      <w:lang w:val="ru-RU"/>
    </w:rPr>
  </w:style>
  <w:style w:type="paragraph" w:styleId="31">
    <w:name w:val="Body Text 3"/>
    <w:basedOn w:val="a"/>
    <w:link w:val="32"/>
    <w:rsid w:val="006337F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6337FA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styleId="ad">
    <w:name w:val="page number"/>
    <w:basedOn w:val="a0"/>
    <w:rsid w:val="006337FA"/>
  </w:style>
  <w:style w:type="paragraph" w:styleId="ae">
    <w:name w:val="Balloon Text"/>
    <w:basedOn w:val="a"/>
    <w:link w:val="af"/>
    <w:uiPriority w:val="99"/>
    <w:semiHidden/>
    <w:rsid w:val="006337F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6337FA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f0">
    <w:name w:val="annotation text"/>
    <w:basedOn w:val="a"/>
    <w:link w:val="af1"/>
    <w:uiPriority w:val="99"/>
    <w:semiHidden/>
    <w:rsid w:val="006337FA"/>
  </w:style>
  <w:style w:type="character" w:customStyle="1" w:styleId="af1">
    <w:name w:val="Текст примечания Знак"/>
    <w:link w:val="af0"/>
    <w:uiPriority w:val="99"/>
    <w:semiHidden/>
    <w:rsid w:val="006337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2">
    <w:name w:val="Тема примечания Знак"/>
    <w:link w:val="af3"/>
    <w:semiHidden/>
    <w:rsid w:val="006337FA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3">
    <w:name w:val="annotation subject"/>
    <w:basedOn w:val="af0"/>
    <w:next w:val="af0"/>
    <w:link w:val="af2"/>
    <w:semiHidden/>
    <w:rsid w:val="006337FA"/>
    <w:rPr>
      <w:b/>
      <w:bCs/>
    </w:rPr>
  </w:style>
  <w:style w:type="character" w:customStyle="1" w:styleId="5">
    <w:name w:val="Знак5"/>
    <w:rsid w:val="006337FA"/>
    <w:rPr>
      <w:rFonts w:ascii="Arial" w:hAnsi="Arial" w:cs="Arial"/>
      <w:b/>
      <w:bCs/>
      <w:i/>
      <w:iCs/>
      <w:sz w:val="28"/>
      <w:szCs w:val="28"/>
      <w:lang w:val="en-US" w:eastAsia="ru-RU" w:bidi="ar-SA"/>
    </w:rPr>
  </w:style>
  <w:style w:type="character" w:customStyle="1" w:styleId="41">
    <w:name w:val="Знак4"/>
    <w:rsid w:val="006337FA"/>
    <w:rPr>
      <w:rFonts w:ascii="Arial" w:hAnsi="Arial" w:cs="Arial"/>
      <w:b/>
      <w:bCs/>
      <w:sz w:val="26"/>
      <w:szCs w:val="26"/>
      <w:lang w:val="en-US" w:eastAsia="ru-RU" w:bidi="ar-SA"/>
    </w:rPr>
  </w:style>
  <w:style w:type="paragraph" w:styleId="af4">
    <w:name w:val="Revision"/>
    <w:hidden/>
    <w:uiPriority w:val="99"/>
    <w:semiHidden/>
    <w:rsid w:val="006337FA"/>
    <w:rPr>
      <w:rFonts w:ascii="Times New Roman" w:eastAsia="Times New Roman" w:hAnsi="Times New Roman"/>
      <w:lang w:val="en-US"/>
    </w:rPr>
  </w:style>
  <w:style w:type="character" w:styleId="af5">
    <w:name w:val="annotation reference"/>
    <w:uiPriority w:val="99"/>
    <w:semiHidden/>
    <w:unhideWhenUsed/>
    <w:rsid w:val="00881005"/>
    <w:rPr>
      <w:sz w:val="16"/>
      <w:szCs w:val="16"/>
    </w:rPr>
  </w:style>
  <w:style w:type="paragraph" w:styleId="af6">
    <w:name w:val="List Paragraph"/>
    <w:basedOn w:val="a"/>
    <w:uiPriority w:val="34"/>
    <w:qFormat/>
    <w:rsid w:val="00C827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21">
    <w:name w:val="Body Text Indent 2"/>
    <w:basedOn w:val="a"/>
    <w:link w:val="22"/>
    <w:uiPriority w:val="99"/>
    <w:unhideWhenUsed/>
    <w:rsid w:val="000774F7"/>
    <w:pPr>
      <w:tabs>
        <w:tab w:val="left" w:pos="567"/>
      </w:tabs>
      <w:ind w:firstLine="567"/>
      <w:jc w:val="both"/>
    </w:pPr>
    <w:rPr>
      <w:lang w:val="ru-RU"/>
    </w:rPr>
  </w:style>
  <w:style w:type="character" w:customStyle="1" w:styleId="22">
    <w:name w:val="Основной текст с отступом 2 Знак"/>
    <w:link w:val="21"/>
    <w:uiPriority w:val="99"/>
    <w:rsid w:val="000774F7"/>
    <w:rPr>
      <w:rFonts w:ascii="Times New Roman" w:eastAsia="Times New Roman" w:hAnsi="Times New Roman"/>
    </w:rPr>
  </w:style>
  <w:style w:type="paragraph" w:styleId="af7">
    <w:name w:val="No Spacing"/>
    <w:rsid w:val="00FD56FE"/>
    <w:pPr>
      <w:suppressAutoHyphens/>
      <w:autoSpaceDN w:val="0"/>
      <w:textAlignment w:val="baseline"/>
    </w:pPr>
    <w:rPr>
      <w:rFonts w:eastAsia="Times New Roman"/>
      <w:kern w:val="3"/>
      <w:sz w:val="22"/>
      <w:szCs w:val="22"/>
      <w:lang w:eastAsia="en-US"/>
    </w:rPr>
  </w:style>
  <w:style w:type="paragraph" w:customStyle="1" w:styleId="Default">
    <w:name w:val="Default"/>
    <w:basedOn w:val="a"/>
    <w:rsid w:val="00FD56FE"/>
    <w:pPr>
      <w:suppressAutoHyphens/>
      <w:autoSpaceDE w:val="0"/>
      <w:autoSpaceDN w:val="0"/>
      <w:textAlignment w:val="baseline"/>
    </w:pPr>
    <w:rPr>
      <w:rFonts w:ascii="Calibri, Calibri" w:eastAsia="Calibri, Calibri" w:hAnsi="Calibri, Calibri" w:cs="Calibri, Calibri"/>
      <w:color w:val="000000"/>
      <w:kern w:val="3"/>
      <w:sz w:val="24"/>
      <w:szCs w:val="24"/>
      <w:lang w:val="ru-RU"/>
    </w:rPr>
  </w:style>
  <w:style w:type="paragraph" w:customStyle="1" w:styleId="Standard">
    <w:name w:val="Standard"/>
    <w:rsid w:val="00FD56F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F2366-77E4-46AC-801F-E8C8CF4A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4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15959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АТН</dc:creator>
  <cp:lastModifiedBy>Chief</cp:lastModifiedBy>
  <cp:revision>13</cp:revision>
  <cp:lastPrinted>2012-10-31T05:46:00Z</cp:lastPrinted>
  <dcterms:created xsi:type="dcterms:W3CDTF">2020-07-02T06:51:00Z</dcterms:created>
  <dcterms:modified xsi:type="dcterms:W3CDTF">2020-08-18T03:55:00Z</dcterms:modified>
</cp:coreProperties>
</file>